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6725F" w14:textId="77777777" w:rsidR="00051CAD" w:rsidRPr="006705EF" w:rsidRDefault="00757B21">
      <w:pPr>
        <w:pStyle w:val="1"/>
        <w:adjustRightInd w:val="0"/>
        <w:snapToGrid w:val="0"/>
        <w:spacing w:beforeLines="0" w:afterLines="0"/>
      </w:pPr>
      <w:bookmarkStart w:id="0" w:name="_Toc483379621"/>
      <w:bookmarkStart w:id="1" w:name="_Toc483394996"/>
      <w:bookmarkStart w:id="2" w:name="_Toc287626814"/>
      <w:bookmarkStart w:id="3" w:name="_Toc384893251"/>
      <w:r w:rsidRPr="006705EF">
        <w:rPr>
          <w:rFonts w:hint="eastAsia"/>
        </w:rPr>
        <w:t>201</w:t>
      </w:r>
      <w:r w:rsidRPr="006705EF">
        <w:t>9</w:t>
      </w:r>
      <w:r w:rsidRPr="006705EF">
        <w:rPr>
          <w:rFonts w:hint="eastAsia"/>
        </w:rPr>
        <w:t>年江苏省高等职业院校技能大赛</w:t>
      </w:r>
    </w:p>
    <w:p w14:paraId="136E8D3E" w14:textId="77777777" w:rsidR="00051CAD" w:rsidRPr="006705EF" w:rsidRDefault="00757B21">
      <w:pPr>
        <w:pStyle w:val="1"/>
        <w:adjustRightInd w:val="0"/>
        <w:snapToGrid w:val="0"/>
        <w:spacing w:beforeLines="0" w:afterLines="0"/>
      </w:pPr>
      <w:r w:rsidRPr="006705EF">
        <w:rPr>
          <w:rFonts w:hint="eastAsia"/>
        </w:rPr>
        <w:t>工业产品数字化设计与制造赛项竞赛规程</w:t>
      </w:r>
      <w:bookmarkEnd w:id="0"/>
      <w:bookmarkEnd w:id="1"/>
    </w:p>
    <w:p w14:paraId="132D3820" w14:textId="77777777" w:rsidR="00051CAD" w:rsidRPr="006705EF" w:rsidRDefault="00051CAD">
      <w:pPr>
        <w:adjustRightInd w:val="0"/>
        <w:snapToGrid w:val="0"/>
        <w:spacing w:line="360" w:lineRule="auto"/>
        <w:ind w:left="480"/>
        <w:rPr>
          <w:rFonts w:ascii="仿宋_GB2312" w:eastAsia="仿宋_GB2312"/>
          <w:sz w:val="24"/>
        </w:rPr>
      </w:pPr>
    </w:p>
    <w:p w14:paraId="48CEEABB" w14:textId="77777777" w:rsidR="00051CAD" w:rsidRPr="006705EF" w:rsidRDefault="00757B21">
      <w:pPr>
        <w:adjustRightInd w:val="0"/>
        <w:snapToGrid w:val="0"/>
        <w:spacing w:line="360" w:lineRule="auto"/>
        <w:ind w:left="480"/>
        <w:rPr>
          <w:rFonts w:ascii="仿宋_GB2312" w:eastAsia="仿宋_GB2312"/>
          <w:b/>
          <w:sz w:val="24"/>
        </w:rPr>
      </w:pPr>
      <w:r w:rsidRPr="006705EF">
        <w:rPr>
          <w:rFonts w:ascii="仿宋_GB2312" w:eastAsia="仿宋_GB2312" w:hint="eastAsia"/>
          <w:b/>
          <w:sz w:val="24"/>
        </w:rPr>
        <w:t>一、赛项名称</w:t>
      </w:r>
    </w:p>
    <w:p w14:paraId="450FF03C" w14:textId="77777777" w:rsidR="00051CAD" w:rsidRPr="006705EF" w:rsidRDefault="00757B21">
      <w:pPr>
        <w:adjustRightInd w:val="0"/>
        <w:snapToGrid w:val="0"/>
        <w:spacing w:line="360" w:lineRule="auto"/>
        <w:ind w:left="480"/>
        <w:rPr>
          <w:rFonts w:ascii="仿宋_GB2312" w:eastAsia="仿宋_GB2312"/>
          <w:sz w:val="24"/>
        </w:rPr>
      </w:pPr>
      <w:r w:rsidRPr="006705EF">
        <w:rPr>
          <w:rFonts w:ascii="仿宋_GB2312" w:eastAsia="仿宋_GB2312" w:hint="eastAsia"/>
          <w:sz w:val="24"/>
        </w:rPr>
        <w:t>工业产品数字化设计与制造</w:t>
      </w:r>
    </w:p>
    <w:p w14:paraId="0F8001A5" w14:textId="77777777" w:rsidR="00051CAD" w:rsidRPr="006705EF" w:rsidRDefault="00757B21">
      <w:pPr>
        <w:adjustRightInd w:val="0"/>
        <w:snapToGrid w:val="0"/>
        <w:spacing w:line="360" w:lineRule="auto"/>
        <w:ind w:left="480"/>
        <w:rPr>
          <w:rFonts w:ascii="仿宋_GB2312" w:eastAsia="仿宋_GB2312"/>
          <w:b/>
          <w:sz w:val="24"/>
        </w:rPr>
      </w:pPr>
      <w:r w:rsidRPr="006705EF">
        <w:rPr>
          <w:rFonts w:ascii="仿宋_GB2312" w:eastAsia="仿宋_GB2312" w:hint="eastAsia"/>
          <w:b/>
          <w:sz w:val="24"/>
        </w:rPr>
        <w:t>二、赛项内容</w:t>
      </w:r>
    </w:p>
    <w:p w14:paraId="3CCBD43C" w14:textId="77777777" w:rsidR="00051CAD" w:rsidRPr="006705EF" w:rsidRDefault="00757B21">
      <w:pPr>
        <w:adjustRightInd w:val="0"/>
        <w:snapToGrid w:val="0"/>
        <w:spacing w:line="360" w:lineRule="auto"/>
        <w:ind w:firstLineChars="200" w:firstLine="480"/>
        <w:rPr>
          <w:rFonts w:ascii="仿宋_GB2312" w:eastAsia="仿宋_GB2312"/>
          <w:sz w:val="24"/>
        </w:rPr>
      </w:pPr>
      <w:r w:rsidRPr="006705EF">
        <w:rPr>
          <w:rFonts w:ascii="仿宋_GB2312" w:eastAsia="仿宋_GB2312" w:hint="eastAsia"/>
          <w:sz w:val="24"/>
        </w:rPr>
        <w:t>采用三维数字化技术完成工业产品三维数据采集、逆向建模、再设计和样件制造与装配。</w:t>
      </w:r>
    </w:p>
    <w:p w14:paraId="7299CB99" w14:textId="77777777" w:rsidR="00051CAD" w:rsidRPr="006705EF" w:rsidRDefault="00757B21">
      <w:pPr>
        <w:adjustRightInd w:val="0"/>
        <w:snapToGrid w:val="0"/>
        <w:spacing w:line="360" w:lineRule="auto"/>
        <w:ind w:firstLineChars="200" w:firstLine="482"/>
        <w:rPr>
          <w:rFonts w:ascii="仿宋_GB2312" w:eastAsia="仿宋_GB2312"/>
          <w:sz w:val="24"/>
        </w:rPr>
      </w:pPr>
      <w:r w:rsidRPr="006705EF">
        <w:rPr>
          <w:rFonts w:ascii="仿宋_GB2312" w:eastAsia="仿宋_GB2312" w:hint="eastAsia"/>
          <w:b/>
          <w:sz w:val="24"/>
        </w:rPr>
        <w:t>三、赛项方式</w:t>
      </w:r>
    </w:p>
    <w:p w14:paraId="1124A991" w14:textId="77777777" w:rsidR="00051CAD" w:rsidRPr="006705EF" w:rsidRDefault="00757B21">
      <w:pPr>
        <w:adjustRightInd w:val="0"/>
        <w:snapToGrid w:val="0"/>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竞赛采用团体赛方式。</w:t>
      </w:r>
    </w:p>
    <w:p w14:paraId="4689D241" w14:textId="77777777" w:rsidR="00051CAD" w:rsidRPr="006705EF" w:rsidRDefault="00757B21">
      <w:pPr>
        <w:adjustRightInd w:val="0"/>
        <w:snapToGrid w:val="0"/>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竞赛队伍组成。每支参赛队由1名领队，2名选手（其中队长1名），2名指导教师组成。</w:t>
      </w:r>
    </w:p>
    <w:p w14:paraId="3053D265" w14:textId="77777777" w:rsidR="00051CAD" w:rsidRPr="006705EF" w:rsidRDefault="00757B21">
      <w:pPr>
        <w:adjustRightInd w:val="0"/>
        <w:snapToGrid w:val="0"/>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竞赛采取多场次进行，由赛项执委会按照竞赛日程表组织各领队参加抽签，确定各队参赛场次。参赛队按照抽签确定的参赛时段分批次进入比赛场地参赛。</w:t>
      </w:r>
    </w:p>
    <w:p w14:paraId="1ABB2ACF" w14:textId="77777777" w:rsidR="00051CAD" w:rsidRPr="006705EF" w:rsidRDefault="00757B21">
      <w:pPr>
        <w:adjustRightInd w:val="0"/>
        <w:snapToGrid w:val="0"/>
        <w:spacing w:line="360" w:lineRule="auto"/>
        <w:ind w:firstLineChars="200" w:firstLine="482"/>
        <w:rPr>
          <w:rFonts w:ascii="仿宋_GB2312" w:eastAsia="仿宋_GB2312"/>
          <w:b/>
          <w:sz w:val="24"/>
        </w:rPr>
      </w:pPr>
      <w:r w:rsidRPr="006705EF">
        <w:rPr>
          <w:rFonts w:ascii="仿宋_GB2312" w:eastAsia="仿宋_GB2312" w:hint="eastAsia"/>
          <w:b/>
          <w:sz w:val="24"/>
        </w:rPr>
        <w:t>四、竞赛时间</w:t>
      </w:r>
    </w:p>
    <w:p w14:paraId="196610EE" w14:textId="77777777" w:rsidR="00051CAD" w:rsidRPr="006705EF" w:rsidRDefault="00757B21">
      <w:pPr>
        <w:adjustRightInd w:val="0"/>
        <w:snapToGrid w:val="0"/>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竞赛总时间为5.5小时，分为两个阶段进行。第一阶段为“数据采集、建模与创新设计”，含四个竞赛任务，本阶段竞赛时间为3.5小时。第二阶段为“创新产品加工、装配验证”，含3个竞赛任务，本阶段竞赛时间为2小时，不限制每个阶段内各项任务的完成时间。第一、二阶段成绩分别占总成绩的70%和30%。</w:t>
      </w:r>
    </w:p>
    <w:p w14:paraId="7BA44A1B" w14:textId="77777777" w:rsidR="00051CAD" w:rsidRPr="006705EF" w:rsidRDefault="00757B21">
      <w:pPr>
        <w:adjustRightInd w:val="0"/>
        <w:snapToGrid w:val="0"/>
        <w:spacing w:line="360" w:lineRule="auto"/>
        <w:ind w:firstLineChars="200" w:firstLine="482"/>
        <w:rPr>
          <w:rFonts w:ascii="仿宋_GB2312" w:eastAsia="仿宋_GB2312"/>
          <w:b/>
          <w:sz w:val="24"/>
        </w:rPr>
      </w:pPr>
      <w:r w:rsidRPr="006705EF">
        <w:rPr>
          <w:rFonts w:ascii="仿宋_GB2312" w:eastAsia="仿宋_GB2312" w:hint="eastAsia"/>
          <w:b/>
          <w:sz w:val="24"/>
        </w:rPr>
        <w:t>五、名次确定办法</w:t>
      </w:r>
    </w:p>
    <w:p w14:paraId="79312D44" w14:textId="1D6B678A" w:rsidR="00051CAD" w:rsidRPr="006705EF" w:rsidRDefault="00757B21" w:rsidP="00CA0647">
      <w:pPr>
        <w:adjustRightInd w:val="0"/>
        <w:snapToGrid w:val="0"/>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按照比赛成绩从高到低排序确定名次。总分相同时，比较任务</w:t>
      </w:r>
      <w:proofErr w:type="gramStart"/>
      <w:r w:rsidRPr="006705EF">
        <w:rPr>
          <w:rFonts w:ascii="仿宋_GB2312" w:eastAsia="仿宋_GB2312" w:hAnsi="仿宋_GB2312" w:cs="仿宋_GB2312" w:hint="eastAsia"/>
          <w:kern w:val="0"/>
          <w:sz w:val="24"/>
        </w:rPr>
        <w:t>四加工</w:t>
      </w:r>
      <w:proofErr w:type="gramEnd"/>
      <w:r w:rsidRPr="006705EF">
        <w:rPr>
          <w:rFonts w:ascii="仿宋_GB2312" w:eastAsia="仿宋_GB2312" w:hAnsi="仿宋_GB2312" w:cs="仿宋_GB2312" w:hint="eastAsia"/>
          <w:kern w:val="0"/>
          <w:sz w:val="24"/>
        </w:rPr>
        <w:t>部分，分数高的排名在前。如再次出现相同，以任务</w:t>
      </w:r>
      <w:proofErr w:type="gramStart"/>
      <w:r w:rsidRPr="006705EF">
        <w:rPr>
          <w:rFonts w:ascii="仿宋_GB2312" w:eastAsia="仿宋_GB2312" w:hAnsi="仿宋_GB2312" w:cs="仿宋_GB2312" w:hint="eastAsia"/>
          <w:kern w:val="0"/>
          <w:sz w:val="24"/>
        </w:rPr>
        <w:t>五职业</w:t>
      </w:r>
      <w:proofErr w:type="gramEnd"/>
      <w:r w:rsidRPr="006705EF">
        <w:rPr>
          <w:rFonts w:ascii="仿宋_GB2312" w:eastAsia="仿宋_GB2312" w:hAnsi="仿宋_GB2312" w:cs="仿宋_GB2312" w:hint="eastAsia"/>
          <w:kern w:val="0"/>
          <w:sz w:val="24"/>
        </w:rPr>
        <w:t>素养为依据，分数高的排名在前。</w:t>
      </w:r>
    </w:p>
    <w:p w14:paraId="6EA28628" w14:textId="77777777" w:rsidR="00051CAD" w:rsidRPr="006705EF" w:rsidRDefault="00757B21">
      <w:pPr>
        <w:adjustRightInd w:val="0"/>
        <w:snapToGrid w:val="0"/>
        <w:spacing w:line="360" w:lineRule="auto"/>
        <w:ind w:firstLineChars="200" w:firstLine="482"/>
        <w:rPr>
          <w:rFonts w:ascii="仿宋_GB2312" w:eastAsia="仿宋_GB2312"/>
          <w:b/>
          <w:sz w:val="24"/>
        </w:rPr>
      </w:pPr>
      <w:r w:rsidRPr="006705EF">
        <w:rPr>
          <w:rFonts w:ascii="仿宋_GB2312" w:eastAsia="仿宋_GB2312" w:hint="eastAsia"/>
          <w:b/>
          <w:sz w:val="24"/>
        </w:rPr>
        <w:t>六、评分标准</w:t>
      </w:r>
    </w:p>
    <w:p w14:paraId="6C01A17E" w14:textId="77777777" w:rsidR="00051CAD" w:rsidRPr="006705EF" w:rsidRDefault="00757B21">
      <w:pPr>
        <w:adjustRightInd w:val="0"/>
        <w:snapToGrid w:val="0"/>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竞赛内容以及配分详见表1。</w:t>
      </w:r>
    </w:p>
    <w:p w14:paraId="159D4D72" w14:textId="77777777" w:rsidR="00051CAD" w:rsidRPr="006705EF" w:rsidRDefault="00757B21">
      <w:pPr>
        <w:spacing w:line="360" w:lineRule="auto"/>
        <w:jc w:val="center"/>
        <w:rPr>
          <w:rFonts w:ascii="仿宋_GB2312" w:eastAsia="仿宋_GB2312"/>
          <w:kern w:val="0"/>
          <w:sz w:val="24"/>
        </w:rPr>
      </w:pPr>
      <w:r w:rsidRPr="006705EF">
        <w:rPr>
          <w:rFonts w:ascii="仿宋_GB2312" w:eastAsia="仿宋_GB2312" w:hint="eastAsia"/>
          <w:sz w:val="24"/>
        </w:rPr>
        <w:t>表1 竞赛内容、分值与时间</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1354"/>
        <w:gridCol w:w="4511"/>
        <w:gridCol w:w="903"/>
        <w:gridCol w:w="956"/>
      </w:tblGrid>
      <w:tr w:rsidR="006705EF" w:rsidRPr="006705EF" w14:paraId="6AF37750" w14:textId="77777777">
        <w:trPr>
          <w:trHeight w:val="397"/>
          <w:tblHeader/>
          <w:jc w:val="center"/>
        </w:trPr>
        <w:tc>
          <w:tcPr>
            <w:tcW w:w="1562" w:type="dxa"/>
            <w:vAlign w:val="center"/>
          </w:tcPr>
          <w:p w14:paraId="4EB0CCD4" w14:textId="77777777" w:rsidR="00051CAD" w:rsidRPr="006705EF" w:rsidRDefault="00757B21" w:rsidP="006705EF">
            <w:pPr>
              <w:spacing w:line="360" w:lineRule="auto"/>
              <w:jc w:val="center"/>
              <w:rPr>
                <w:rFonts w:ascii="仿宋_GB2312" w:eastAsia="仿宋_GB2312" w:hAnsi="Calibri"/>
                <w:b/>
                <w:szCs w:val="21"/>
              </w:rPr>
            </w:pPr>
            <w:r w:rsidRPr="006705EF">
              <w:rPr>
                <w:rFonts w:ascii="仿宋_GB2312" w:eastAsia="仿宋_GB2312" w:hAnsi="Calibri" w:hint="eastAsia"/>
                <w:b/>
                <w:szCs w:val="21"/>
              </w:rPr>
              <w:t>竞赛内容</w:t>
            </w:r>
          </w:p>
        </w:tc>
        <w:tc>
          <w:tcPr>
            <w:tcW w:w="1354" w:type="dxa"/>
            <w:vAlign w:val="center"/>
          </w:tcPr>
          <w:p w14:paraId="6FAEC69E" w14:textId="77777777" w:rsidR="00051CAD" w:rsidRPr="006705EF" w:rsidRDefault="00757B21" w:rsidP="006705EF">
            <w:pPr>
              <w:spacing w:line="360" w:lineRule="auto"/>
              <w:jc w:val="center"/>
              <w:rPr>
                <w:rFonts w:ascii="仿宋_GB2312" w:eastAsia="仿宋_GB2312" w:hAnsi="Calibri"/>
                <w:b/>
                <w:szCs w:val="21"/>
              </w:rPr>
            </w:pPr>
            <w:r w:rsidRPr="006705EF">
              <w:rPr>
                <w:rFonts w:ascii="仿宋_GB2312" w:eastAsia="仿宋_GB2312" w:hAnsi="Calibri" w:hint="eastAsia"/>
                <w:b/>
                <w:szCs w:val="21"/>
              </w:rPr>
              <w:t>任务名称</w:t>
            </w:r>
          </w:p>
        </w:tc>
        <w:tc>
          <w:tcPr>
            <w:tcW w:w="4511" w:type="dxa"/>
            <w:vAlign w:val="center"/>
          </w:tcPr>
          <w:p w14:paraId="1F0680EE" w14:textId="77777777" w:rsidR="00051CAD" w:rsidRPr="006705EF" w:rsidRDefault="00757B21" w:rsidP="006705EF">
            <w:pPr>
              <w:spacing w:line="360" w:lineRule="auto"/>
              <w:jc w:val="center"/>
              <w:rPr>
                <w:rFonts w:ascii="仿宋_GB2312" w:eastAsia="仿宋_GB2312" w:hAnsi="Calibri"/>
                <w:b/>
                <w:szCs w:val="21"/>
              </w:rPr>
            </w:pPr>
            <w:r w:rsidRPr="006705EF">
              <w:rPr>
                <w:rFonts w:ascii="仿宋_GB2312" w:eastAsia="仿宋_GB2312" w:hAnsi="Calibri" w:hint="eastAsia"/>
                <w:b/>
                <w:szCs w:val="21"/>
              </w:rPr>
              <w:t>描 述</w:t>
            </w:r>
          </w:p>
        </w:tc>
        <w:tc>
          <w:tcPr>
            <w:tcW w:w="903" w:type="dxa"/>
            <w:vAlign w:val="center"/>
          </w:tcPr>
          <w:p w14:paraId="578CE2BB" w14:textId="77777777" w:rsidR="00051CAD" w:rsidRPr="006705EF" w:rsidRDefault="00757B21" w:rsidP="006705EF">
            <w:pPr>
              <w:spacing w:line="360" w:lineRule="auto"/>
              <w:jc w:val="center"/>
              <w:rPr>
                <w:rFonts w:ascii="仿宋_GB2312" w:eastAsia="仿宋_GB2312" w:hAnsi="Calibri"/>
                <w:b/>
                <w:szCs w:val="21"/>
              </w:rPr>
            </w:pPr>
            <w:r w:rsidRPr="006705EF">
              <w:rPr>
                <w:rFonts w:ascii="仿宋_GB2312" w:eastAsia="仿宋_GB2312" w:hAnsi="Calibri" w:hint="eastAsia"/>
                <w:b/>
                <w:szCs w:val="21"/>
              </w:rPr>
              <w:t>分 值</w:t>
            </w:r>
          </w:p>
        </w:tc>
        <w:tc>
          <w:tcPr>
            <w:tcW w:w="956" w:type="dxa"/>
            <w:vAlign w:val="center"/>
          </w:tcPr>
          <w:p w14:paraId="52E30995" w14:textId="77777777" w:rsidR="00051CAD" w:rsidRPr="006705EF" w:rsidRDefault="00757B21" w:rsidP="006705EF">
            <w:pPr>
              <w:spacing w:line="360" w:lineRule="auto"/>
              <w:jc w:val="center"/>
              <w:rPr>
                <w:rFonts w:ascii="仿宋_GB2312" w:eastAsia="仿宋_GB2312" w:hAnsi="Calibri"/>
                <w:b/>
                <w:szCs w:val="21"/>
              </w:rPr>
            </w:pPr>
            <w:r w:rsidRPr="006705EF">
              <w:rPr>
                <w:rFonts w:ascii="仿宋_GB2312" w:eastAsia="仿宋_GB2312" w:hAnsi="Calibri" w:hint="eastAsia"/>
                <w:b/>
                <w:szCs w:val="21"/>
              </w:rPr>
              <w:t>时 间</w:t>
            </w:r>
          </w:p>
        </w:tc>
      </w:tr>
      <w:tr w:rsidR="006705EF" w:rsidRPr="006705EF" w14:paraId="3D83E4C8" w14:textId="77777777">
        <w:trPr>
          <w:trHeight w:val="397"/>
          <w:jc w:val="center"/>
        </w:trPr>
        <w:tc>
          <w:tcPr>
            <w:tcW w:w="1562" w:type="dxa"/>
            <w:vMerge w:val="restart"/>
            <w:vAlign w:val="center"/>
          </w:tcPr>
          <w:p w14:paraId="19351E44"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第一阶段:</w:t>
            </w:r>
          </w:p>
          <w:p w14:paraId="25D6E741" w14:textId="77777777" w:rsidR="00051CAD" w:rsidRPr="006705EF" w:rsidRDefault="00051CAD" w:rsidP="006705EF">
            <w:pPr>
              <w:spacing w:line="360" w:lineRule="auto"/>
              <w:jc w:val="center"/>
              <w:rPr>
                <w:rFonts w:ascii="仿宋_GB2312" w:eastAsia="仿宋_GB2312" w:hAnsi="Calibri"/>
                <w:szCs w:val="21"/>
              </w:rPr>
            </w:pPr>
          </w:p>
          <w:p w14:paraId="40726634"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数据采集、建模与创新设计</w:t>
            </w:r>
          </w:p>
        </w:tc>
        <w:tc>
          <w:tcPr>
            <w:tcW w:w="1354" w:type="dxa"/>
            <w:vAlign w:val="center"/>
          </w:tcPr>
          <w:p w14:paraId="7FC7BE91"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任务1</w:t>
            </w:r>
          </w:p>
          <w:p w14:paraId="2CE6AD2C"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实物三维数据采集</w:t>
            </w:r>
          </w:p>
        </w:tc>
        <w:tc>
          <w:tcPr>
            <w:tcW w:w="4511" w:type="dxa"/>
            <w:vAlign w:val="center"/>
          </w:tcPr>
          <w:p w14:paraId="288E4B6D"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t>调整给定三维扫描设备至工作状态，并对指定的实物进行三维数据采集。</w:t>
            </w:r>
          </w:p>
        </w:tc>
        <w:tc>
          <w:tcPr>
            <w:tcW w:w="903" w:type="dxa"/>
            <w:vAlign w:val="center"/>
          </w:tcPr>
          <w:p w14:paraId="75F05149"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20分</w:t>
            </w:r>
          </w:p>
        </w:tc>
        <w:tc>
          <w:tcPr>
            <w:tcW w:w="956" w:type="dxa"/>
            <w:vMerge w:val="restart"/>
            <w:vAlign w:val="center"/>
          </w:tcPr>
          <w:p w14:paraId="1F6B62AB" w14:textId="77777777" w:rsidR="00051CAD" w:rsidRPr="006705EF" w:rsidRDefault="00757B21" w:rsidP="006705EF">
            <w:pPr>
              <w:spacing w:line="360" w:lineRule="auto"/>
              <w:jc w:val="center"/>
              <w:rPr>
                <w:rFonts w:ascii="仿宋_GB2312" w:eastAsia="仿宋_GB2312"/>
                <w:szCs w:val="21"/>
              </w:rPr>
            </w:pPr>
            <w:r w:rsidRPr="006705EF">
              <w:rPr>
                <w:rFonts w:ascii="仿宋_GB2312" w:eastAsia="仿宋_GB2312" w:hint="eastAsia"/>
                <w:szCs w:val="21"/>
              </w:rPr>
              <w:t>3.5</w:t>
            </w:r>
          </w:p>
          <w:p w14:paraId="75B50B6A" w14:textId="77777777" w:rsidR="00051CAD" w:rsidRPr="006705EF" w:rsidRDefault="00757B21" w:rsidP="006705EF">
            <w:pPr>
              <w:spacing w:line="360" w:lineRule="auto"/>
              <w:jc w:val="center"/>
              <w:rPr>
                <w:rFonts w:ascii="仿宋_GB2312" w:eastAsia="仿宋_GB2312"/>
                <w:szCs w:val="21"/>
              </w:rPr>
            </w:pPr>
            <w:r w:rsidRPr="006705EF">
              <w:rPr>
                <w:rFonts w:ascii="仿宋_GB2312" w:eastAsia="仿宋_GB2312" w:hint="eastAsia"/>
                <w:szCs w:val="21"/>
              </w:rPr>
              <w:t>小时</w:t>
            </w:r>
          </w:p>
        </w:tc>
      </w:tr>
      <w:tr w:rsidR="006705EF" w:rsidRPr="006705EF" w14:paraId="1EEB8D2F" w14:textId="77777777">
        <w:trPr>
          <w:trHeight w:val="397"/>
          <w:jc w:val="center"/>
        </w:trPr>
        <w:tc>
          <w:tcPr>
            <w:tcW w:w="1562" w:type="dxa"/>
            <w:vMerge/>
            <w:vAlign w:val="center"/>
          </w:tcPr>
          <w:p w14:paraId="07ECAF7E" w14:textId="77777777" w:rsidR="00051CAD" w:rsidRPr="006705EF" w:rsidRDefault="00051CAD" w:rsidP="006705EF">
            <w:pPr>
              <w:spacing w:line="360" w:lineRule="auto"/>
              <w:jc w:val="center"/>
              <w:rPr>
                <w:rFonts w:ascii="仿宋_GB2312" w:eastAsia="仿宋_GB2312" w:hAnsi="Calibri"/>
                <w:szCs w:val="21"/>
              </w:rPr>
            </w:pPr>
          </w:p>
        </w:tc>
        <w:tc>
          <w:tcPr>
            <w:tcW w:w="1354" w:type="dxa"/>
            <w:vAlign w:val="center"/>
          </w:tcPr>
          <w:p w14:paraId="1E15184B"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任务2</w:t>
            </w:r>
          </w:p>
          <w:p w14:paraId="2A51AC78"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lastRenderedPageBreak/>
              <w:t>三维建模</w:t>
            </w:r>
          </w:p>
        </w:tc>
        <w:tc>
          <w:tcPr>
            <w:tcW w:w="4511" w:type="dxa"/>
            <w:vAlign w:val="center"/>
          </w:tcPr>
          <w:p w14:paraId="1A524C6A"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lastRenderedPageBreak/>
              <w:t>利用任务1所采集的数据，选择赛项给定软件</w:t>
            </w:r>
            <w:r w:rsidRPr="006705EF">
              <w:rPr>
                <w:rFonts w:ascii="仿宋_GB2312" w:eastAsia="仿宋_GB2312" w:hAnsi="Calibri" w:hint="eastAsia"/>
                <w:szCs w:val="21"/>
              </w:rPr>
              <w:lastRenderedPageBreak/>
              <w:t>的其中一种，对实物外观面进行三维数字化建模。</w:t>
            </w:r>
          </w:p>
        </w:tc>
        <w:tc>
          <w:tcPr>
            <w:tcW w:w="903" w:type="dxa"/>
            <w:vAlign w:val="center"/>
          </w:tcPr>
          <w:p w14:paraId="624A49A9"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lastRenderedPageBreak/>
              <w:t>25分</w:t>
            </w:r>
          </w:p>
        </w:tc>
        <w:tc>
          <w:tcPr>
            <w:tcW w:w="956" w:type="dxa"/>
            <w:vMerge/>
            <w:vAlign w:val="center"/>
          </w:tcPr>
          <w:p w14:paraId="56F8B95A" w14:textId="77777777" w:rsidR="00051CAD" w:rsidRPr="006705EF" w:rsidRDefault="00051CAD" w:rsidP="006705EF">
            <w:pPr>
              <w:spacing w:line="360" w:lineRule="auto"/>
              <w:jc w:val="center"/>
              <w:rPr>
                <w:rFonts w:ascii="仿宋_GB2312" w:eastAsia="仿宋_GB2312"/>
                <w:szCs w:val="21"/>
              </w:rPr>
            </w:pPr>
          </w:p>
        </w:tc>
      </w:tr>
      <w:tr w:rsidR="006705EF" w:rsidRPr="006705EF" w14:paraId="3C2AC2F4" w14:textId="77777777">
        <w:trPr>
          <w:trHeight w:val="397"/>
          <w:jc w:val="center"/>
        </w:trPr>
        <w:tc>
          <w:tcPr>
            <w:tcW w:w="1562" w:type="dxa"/>
            <w:vMerge/>
            <w:vAlign w:val="center"/>
          </w:tcPr>
          <w:p w14:paraId="4D941598" w14:textId="77777777" w:rsidR="00051CAD" w:rsidRPr="006705EF" w:rsidRDefault="00051CAD" w:rsidP="006705EF">
            <w:pPr>
              <w:spacing w:line="360" w:lineRule="auto"/>
              <w:jc w:val="center"/>
              <w:rPr>
                <w:rFonts w:ascii="仿宋_GB2312" w:eastAsia="仿宋_GB2312" w:hAnsi="Calibri"/>
                <w:szCs w:val="21"/>
              </w:rPr>
            </w:pPr>
          </w:p>
        </w:tc>
        <w:tc>
          <w:tcPr>
            <w:tcW w:w="1354" w:type="dxa"/>
            <w:vAlign w:val="center"/>
          </w:tcPr>
          <w:p w14:paraId="450D5A09"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任务3</w:t>
            </w:r>
          </w:p>
          <w:p w14:paraId="2C43E1BD"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结构创新优化设计</w:t>
            </w:r>
          </w:p>
        </w:tc>
        <w:tc>
          <w:tcPr>
            <w:tcW w:w="4511" w:type="dxa"/>
            <w:vAlign w:val="center"/>
          </w:tcPr>
          <w:p w14:paraId="4337DAAA"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t>利用给定实物和任务2所建数字化模型，结合机械设计与制造知识，按任务书给定的要求进行结构创新优化设计。</w:t>
            </w:r>
          </w:p>
        </w:tc>
        <w:tc>
          <w:tcPr>
            <w:tcW w:w="903" w:type="dxa"/>
            <w:vAlign w:val="center"/>
          </w:tcPr>
          <w:p w14:paraId="50CC7EC7"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25分</w:t>
            </w:r>
          </w:p>
        </w:tc>
        <w:tc>
          <w:tcPr>
            <w:tcW w:w="956" w:type="dxa"/>
            <w:vMerge/>
            <w:vAlign w:val="center"/>
          </w:tcPr>
          <w:p w14:paraId="50287C06" w14:textId="77777777" w:rsidR="00051CAD" w:rsidRPr="006705EF" w:rsidRDefault="00051CAD" w:rsidP="006705EF">
            <w:pPr>
              <w:spacing w:line="360" w:lineRule="auto"/>
              <w:jc w:val="center"/>
              <w:rPr>
                <w:rFonts w:ascii="仿宋_GB2312" w:eastAsia="仿宋_GB2312"/>
                <w:szCs w:val="21"/>
              </w:rPr>
            </w:pPr>
          </w:p>
        </w:tc>
      </w:tr>
      <w:tr w:rsidR="006705EF" w:rsidRPr="006705EF" w14:paraId="537FB91F" w14:textId="77777777">
        <w:trPr>
          <w:trHeight w:val="397"/>
          <w:jc w:val="center"/>
        </w:trPr>
        <w:tc>
          <w:tcPr>
            <w:tcW w:w="1562" w:type="dxa"/>
            <w:vMerge/>
            <w:vAlign w:val="center"/>
          </w:tcPr>
          <w:p w14:paraId="4F85DD23" w14:textId="77777777" w:rsidR="00051CAD" w:rsidRPr="006705EF" w:rsidRDefault="00051CAD" w:rsidP="006705EF">
            <w:pPr>
              <w:spacing w:line="360" w:lineRule="auto"/>
              <w:jc w:val="center"/>
              <w:rPr>
                <w:rFonts w:ascii="仿宋_GB2312" w:eastAsia="仿宋_GB2312" w:hAnsi="Calibri"/>
                <w:szCs w:val="21"/>
              </w:rPr>
            </w:pPr>
          </w:p>
        </w:tc>
        <w:tc>
          <w:tcPr>
            <w:tcW w:w="1354" w:type="dxa"/>
            <w:vAlign w:val="center"/>
          </w:tcPr>
          <w:p w14:paraId="5D816107"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任务4a：</w:t>
            </w:r>
          </w:p>
          <w:p w14:paraId="4774372A"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数控编程与加工（编程）</w:t>
            </w:r>
          </w:p>
        </w:tc>
        <w:tc>
          <w:tcPr>
            <w:tcW w:w="4511" w:type="dxa"/>
            <w:vAlign w:val="center"/>
          </w:tcPr>
          <w:p w14:paraId="50751621"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t>根据任务2和任务3建立的结构创新优化数字模型和赛题任务书所提供的机床类型、毛坯规格和刀具清单进行工艺设计，并选择合适的软件对产品进行数控编程，生成加工程序，并编制加工工艺卡（或工序卡）。</w:t>
            </w:r>
          </w:p>
        </w:tc>
        <w:tc>
          <w:tcPr>
            <w:tcW w:w="903" w:type="dxa"/>
            <w:vMerge w:val="restart"/>
            <w:vAlign w:val="center"/>
          </w:tcPr>
          <w:p w14:paraId="36DEE1F5"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12分</w:t>
            </w:r>
          </w:p>
        </w:tc>
        <w:tc>
          <w:tcPr>
            <w:tcW w:w="956" w:type="dxa"/>
            <w:vMerge/>
            <w:vAlign w:val="center"/>
          </w:tcPr>
          <w:p w14:paraId="1F8F320C" w14:textId="77777777" w:rsidR="00051CAD" w:rsidRPr="006705EF" w:rsidRDefault="00051CAD" w:rsidP="006705EF">
            <w:pPr>
              <w:spacing w:line="360" w:lineRule="auto"/>
              <w:jc w:val="center"/>
              <w:rPr>
                <w:rFonts w:ascii="仿宋_GB2312" w:eastAsia="仿宋_GB2312"/>
                <w:szCs w:val="21"/>
              </w:rPr>
            </w:pPr>
          </w:p>
        </w:tc>
      </w:tr>
      <w:tr w:rsidR="006705EF" w:rsidRPr="006705EF" w14:paraId="26244327" w14:textId="77777777">
        <w:trPr>
          <w:trHeight w:val="397"/>
          <w:jc w:val="center"/>
        </w:trPr>
        <w:tc>
          <w:tcPr>
            <w:tcW w:w="1562" w:type="dxa"/>
            <w:vMerge w:val="restart"/>
            <w:vAlign w:val="center"/>
          </w:tcPr>
          <w:p w14:paraId="65EDAE08"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第二阶段:</w:t>
            </w:r>
          </w:p>
          <w:p w14:paraId="6A3A4597" w14:textId="77777777" w:rsidR="00051CAD" w:rsidRPr="006705EF" w:rsidRDefault="00051CAD" w:rsidP="006705EF">
            <w:pPr>
              <w:spacing w:line="360" w:lineRule="auto"/>
              <w:jc w:val="center"/>
              <w:rPr>
                <w:rFonts w:ascii="仿宋_GB2312" w:eastAsia="仿宋_GB2312" w:hAnsi="Calibri"/>
                <w:szCs w:val="21"/>
              </w:rPr>
            </w:pPr>
          </w:p>
          <w:p w14:paraId="588CA625"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创新产品加工、装配验证</w:t>
            </w:r>
          </w:p>
        </w:tc>
        <w:tc>
          <w:tcPr>
            <w:tcW w:w="1354" w:type="dxa"/>
            <w:vAlign w:val="center"/>
          </w:tcPr>
          <w:p w14:paraId="26CEAFB0"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任务4b：</w:t>
            </w:r>
          </w:p>
          <w:p w14:paraId="6236A909"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数控编程与加工(加工)</w:t>
            </w:r>
          </w:p>
        </w:tc>
        <w:tc>
          <w:tcPr>
            <w:tcW w:w="4511" w:type="dxa"/>
            <w:vAlign w:val="center"/>
          </w:tcPr>
          <w:p w14:paraId="65FF9DA7"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t>利用上半场任务4a前半部分所编加工程序（下半场赛场不再提供编程软件），在赛场给定的数控加工中心上，加工样件。</w:t>
            </w:r>
          </w:p>
        </w:tc>
        <w:tc>
          <w:tcPr>
            <w:tcW w:w="903" w:type="dxa"/>
            <w:vMerge/>
            <w:vAlign w:val="center"/>
          </w:tcPr>
          <w:p w14:paraId="1A4FF247" w14:textId="77777777" w:rsidR="00051CAD" w:rsidRPr="006705EF" w:rsidRDefault="00051CAD" w:rsidP="006705EF">
            <w:pPr>
              <w:spacing w:line="360" w:lineRule="auto"/>
              <w:jc w:val="center"/>
              <w:rPr>
                <w:rFonts w:ascii="仿宋_GB2312" w:eastAsia="仿宋_GB2312" w:hAnsi="Calibri"/>
                <w:szCs w:val="21"/>
              </w:rPr>
            </w:pPr>
          </w:p>
        </w:tc>
        <w:tc>
          <w:tcPr>
            <w:tcW w:w="956" w:type="dxa"/>
            <w:vMerge w:val="restart"/>
            <w:vAlign w:val="center"/>
          </w:tcPr>
          <w:p w14:paraId="080E42C5" w14:textId="77777777" w:rsidR="00051CAD" w:rsidRPr="006705EF" w:rsidRDefault="00757B21" w:rsidP="006705EF">
            <w:pPr>
              <w:spacing w:line="360" w:lineRule="auto"/>
              <w:jc w:val="center"/>
              <w:rPr>
                <w:rFonts w:ascii="仿宋_GB2312" w:eastAsia="仿宋_GB2312"/>
                <w:szCs w:val="21"/>
              </w:rPr>
            </w:pPr>
            <w:r w:rsidRPr="006705EF">
              <w:rPr>
                <w:rFonts w:ascii="仿宋_GB2312" w:eastAsia="仿宋_GB2312" w:hint="eastAsia"/>
                <w:szCs w:val="21"/>
              </w:rPr>
              <w:t>2小时</w:t>
            </w:r>
          </w:p>
        </w:tc>
      </w:tr>
      <w:tr w:rsidR="006705EF" w:rsidRPr="006705EF" w14:paraId="7C9F4CFA" w14:textId="77777777">
        <w:trPr>
          <w:trHeight w:val="397"/>
          <w:jc w:val="center"/>
        </w:trPr>
        <w:tc>
          <w:tcPr>
            <w:tcW w:w="1562" w:type="dxa"/>
            <w:vMerge/>
            <w:vAlign w:val="center"/>
          </w:tcPr>
          <w:p w14:paraId="583102DD" w14:textId="77777777" w:rsidR="00051CAD" w:rsidRPr="006705EF" w:rsidRDefault="00051CAD" w:rsidP="006705EF">
            <w:pPr>
              <w:spacing w:line="360" w:lineRule="auto"/>
              <w:jc w:val="center"/>
              <w:rPr>
                <w:rFonts w:ascii="仿宋_GB2312" w:eastAsia="仿宋_GB2312" w:hAnsi="Calibri"/>
                <w:szCs w:val="21"/>
              </w:rPr>
            </w:pPr>
          </w:p>
        </w:tc>
        <w:tc>
          <w:tcPr>
            <w:tcW w:w="1354" w:type="dxa"/>
            <w:vAlign w:val="center"/>
          </w:tcPr>
          <w:p w14:paraId="6B47AE00"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任务5</w:t>
            </w:r>
          </w:p>
          <w:p w14:paraId="37EB2E69"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文明生产</w:t>
            </w:r>
          </w:p>
        </w:tc>
        <w:tc>
          <w:tcPr>
            <w:tcW w:w="4511" w:type="dxa"/>
            <w:vAlign w:val="center"/>
          </w:tcPr>
          <w:p w14:paraId="54604816"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t>本项任务是</w:t>
            </w:r>
            <w:proofErr w:type="gramStart"/>
            <w:r w:rsidRPr="006705EF">
              <w:rPr>
                <w:rFonts w:ascii="仿宋_GB2312" w:eastAsia="仿宋_GB2312" w:hAnsi="Calibri" w:hint="eastAsia"/>
                <w:szCs w:val="21"/>
              </w:rPr>
              <w:t>竞赛全</w:t>
            </w:r>
            <w:proofErr w:type="gramEnd"/>
            <w:r w:rsidRPr="006705EF">
              <w:rPr>
                <w:rFonts w:ascii="仿宋_GB2312" w:eastAsia="仿宋_GB2312" w:hAnsi="Calibri" w:hint="eastAsia"/>
                <w:szCs w:val="21"/>
              </w:rPr>
              <w:t>过程的隐形任务，选手</w:t>
            </w:r>
            <w:proofErr w:type="gramStart"/>
            <w:r w:rsidRPr="006705EF">
              <w:rPr>
                <w:rFonts w:ascii="仿宋_GB2312" w:eastAsia="仿宋_GB2312" w:hAnsi="Calibri" w:hint="eastAsia"/>
                <w:szCs w:val="21"/>
              </w:rPr>
              <w:t>竞赛全</w:t>
            </w:r>
            <w:proofErr w:type="gramEnd"/>
            <w:r w:rsidRPr="006705EF">
              <w:rPr>
                <w:rFonts w:ascii="仿宋_GB2312" w:eastAsia="仿宋_GB2312" w:hAnsi="Calibri" w:hint="eastAsia"/>
                <w:szCs w:val="21"/>
              </w:rPr>
              <w:t>过程都必须熟悉所接触设备的安全操作规程，安全、合理的使用赛场设施、设备和工具，确保人身和设备安全。</w:t>
            </w:r>
          </w:p>
        </w:tc>
        <w:tc>
          <w:tcPr>
            <w:tcW w:w="903" w:type="dxa"/>
            <w:vAlign w:val="center"/>
          </w:tcPr>
          <w:p w14:paraId="0CBA5AF2"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8分</w:t>
            </w:r>
          </w:p>
        </w:tc>
        <w:tc>
          <w:tcPr>
            <w:tcW w:w="956" w:type="dxa"/>
            <w:vMerge/>
            <w:vAlign w:val="center"/>
          </w:tcPr>
          <w:p w14:paraId="643FBF6B" w14:textId="77777777" w:rsidR="00051CAD" w:rsidRPr="006705EF" w:rsidRDefault="00051CAD" w:rsidP="006705EF">
            <w:pPr>
              <w:spacing w:line="360" w:lineRule="auto"/>
              <w:jc w:val="center"/>
              <w:rPr>
                <w:rFonts w:ascii="仿宋_GB2312" w:eastAsia="仿宋_GB2312"/>
                <w:szCs w:val="21"/>
              </w:rPr>
            </w:pPr>
          </w:p>
        </w:tc>
      </w:tr>
      <w:tr w:rsidR="006705EF" w:rsidRPr="006705EF" w14:paraId="622141AC" w14:textId="77777777">
        <w:trPr>
          <w:trHeight w:val="397"/>
          <w:jc w:val="center"/>
        </w:trPr>
        <w:tc>
          <w:tcPr>
            <w:tcW w:w="1562" w:type="dxa"/>
            <w:vMerge/>
            <w:vAlign w:val="center"/>
          </w:tcPr>
          <w:p w14:paraId="0658FC40" w14:textId="77777777" w:rsidR="00051CAD" w:rsidRPr="006705EF" w:rsidRDefault="00051CAD" w:rsidP="006705EF">
            <w:pPr>
              <w:spacing w:line="360" w:lineRule="auto"/>
              <w:jc w:val="center"/>
              <w:rPr>
                <w:rFonts w:ascii="仿宋_GB2312" w:eastAsia="仿宋_GB2312" w:hAnsi="Calibri"/>
                <w:szCs w:val="21"/>
              </w:rPr>
            </w:pPr>
          </w:p>
        </w:tc>
        <w:tc>
          <w:tcPr>
            <w:tcW w:w="1354" w:type="dxa"/>
            <w:vAlign w:val="center"/>
          </w:tcPr>
          <w:p w14:paraId="1ED1C63E"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任务6</w:t>
            </w:r>
          </w:p>
          <w:p w14:paraId="70AF0BB1"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样件装配验证</w:t>
            </w:r>
          </w:p>
        </w:tc>
        <w:tc>
          <w:tcPr>
            <w:tcW w:w="4511" w:type="dxa"/>
            <w:vAlign w:val="center"/>
          </w:tcPr>
          <w:p w14:paraId="066076F9" w14:textId="77777777" w:rsidR="00051CAD" w:rsidRPr="006705EF" w:rsidRDefault="00757B21" w:rsidP="006705EF">
            <w:pPr>
              <w:spacing w:line="360" w:lineRule="auto"/>
              <w:rPr>
                <w:rFonts w:ascii="仿宋_GB2312" w:eastAsia="仿宋_GB2312" w:hAnsi="Calibri"/>
                <w:szCs w:val="21"/>
              </w:rPr>
            </w:pPr>
            <w:r w:rsidRPr="006705EF">
              <w:rPr>
                <w:rFonts w:ascii="仿宋_GB2312" w:eastAsia="仿宋_GB2312" w:hAnsi="Calibri" w:hint="eastAsia"/>
                <w:szCs w:val="21"/>
              </w:rPr>
              <w:t>将任务4加工部分得到的样件，与实物机构装配为一个整体，验证样件与实物的吻合度，验证创新设计的效果。</w:t>
            </w:r>
          </w:p>
        </w:tc>
        <w:tc>
          <w:tcPr>
            <w:tcW w:w="903" w:type="dxa"/>
            <w:vAlign w:val="center"/>
          </w:tcPr>
          <w:p w14:paraId="3DC0D0B3" w14:textId="77777777" w:rsidR="00051CAD" w:rsidRPr="006705EF" w:rsidRDefault="00757B21" w:rsidP="006705EF">
            <w:pPr>
              <w:spacing w:line="360" w:lineRule="auto"/>
              <w:jc w:val="center"/>
              <w:rPr>
                <w:rFonts w:ascii="仿宋_GB2312" w:eastAsia="仿宋_GB2312" w:hAnsi="Calibri"/>
                <w:szCs w:val="21"/>
              </w:rPr>
            </w:pPr>
            <w:r w:rsidRPr="006705EF">
              <w:rPr>
                <w:rFonts w:ascii="仿宋_GB2312" w:eastAsia="仿宋_GB2312" w:hAnsi="Calibri" w:hint="eastAsia"/>
                <w:szCs w:val="21"/>
              </w:rPr>
              <w:t>10分</w:t>
            </w:r>
          </w:p>
        </w:tc>
        <w:tc>
          <w:tcPr>
            <w:tcW w:w="956" w:type="dxa"/>
            <w:vMerge/>
            <w:vAlign w:val="center"/>
          </w:tcPr>
          <w:p w14:paraId="29133D3E" w14:textId="77777777" w:rsidR="00051CAD" w:rsidRPr="006705EF" w:rsidRDefault="00051CAD" w:rsidP="006705EF">
            <w:pPr>
              <w:spacing w:line="360" w:lineRule="auto"/>
              <w:jc w:val="center"/>
              <w:rPr>
                <w:rFonts w:ascii="仿宋_GB2312" w:eastAsia="仿宋_GB2312"/>
                <w:szCs w:val="21"/>
              </w:rPr>
            </w:pPr>
          </w:p>
        </w:tc>
      </w:tr>
    </w:tbl>
    <w:p w14:paraId="626A86C9" w14:textId="784FF845" w:rsidR="00051CAD" w:rsidRPr="006705EF" w:rsidRDefault="00757B21" w:rsidP="00C14367">
      <w:pPr>
        <w:widowControl/>
        <w:jc w:val="left"/>
        <w:rPr>
          <w:rFonts w:ascii="仿宋_GB2312" w:eastAsia="仿宋_GB2312"/>
          <w:b/>
          <w:sz w:val="24"/>
        </w:rPr>
      </w:pPr>
      <w:r w:rsidRPr="006705EF">
        <w:rPr>
          <w:rFonts w:ascii="仿宋_GB2312" w:eastAsia="仿宋_GB2312"/>
          <w:b/>
          <w:sz w:val="24"/>
        </w:rPr>
        <w:br w:type="page"/>
      </w:r>
      <w:r w:rsidRPr="006705EF">
        <w:rPr>
          <w:rFonts w:ascii="仿宋_GB2312" w:eastAsia="仿宋_GB2312" w:hint="eastAsia"/>
          <w:b/>
          <w:sz w:val="24"/>
        </w:rPr>
        <w:lastRenderedPageBreak/>
        <w:t>七、竞赛设施设备仪器清单</w:t>
      </w:r>
    </w:p>
    <w:p w14:paraId="2BC1A510"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1．计算机平台</w:t>
      </w:r>
    </w:p>
    <w:p w14:paraId="3EE61AB3"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赛场提供同一配置的计算机及软件。硬件基本配置：双核处理器/4G内存/1T硬盘/1G独显/19寸LED显示器；</w:t>
      </w:r>
    </w:p>
    <w:p w14:paraId="1C9B0E3C"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2．软件平台</w:t>
      </w:r>
    </w:p>
    <w:p w14:paraId="037DD909"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⑴计算机操作系统：MS-Windows 7；</w:t>
      </w:r>
    </w:p>
    <w:p w14:paraId="0DFBDB74"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⑵文字处理软件：MS-Office 2010；</w:t>
      </w:r>
    </w:p>
    <w:p w14:paraId="121EB8ED"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⑶设计、编程、加工软件：西门子NX10.0教育版、</w:t>
      </w:r>
      <w:proofErr w:type="spellStart"/>
      <w:r w:rsidRPr="006705EF">
        <w:rPr>
          <w:rFonts w:ascii="仿宋_GB2312" w:eastAsia="仿宋_GB2312" w:hAnsi="仿宋_GB2312" w:cs="仿宋_GB2312" w:hint="eastAsia"/>
          <w:kern w:val="0"/>
          <w:sz w:val="24"/>
        </w:rPr>
        <w:t>Geomagic</w:t>
      </w:r>
      <w:proofErr w:type="spellEnd"/>
      <w:r w:rsidRPr="006705EF">
        <w:rPr>
          <w:rFonts w:ascii="仿宋_GB2312" w:eastAsia="仿宋_GB2312" w:hAnsi="仿宋_GB2312" w:cs="仿宋_GB2312" w:hint="eastAsia"/>
          <w:kern w:val="0"/>
          <w:sz w:val="24"/>
        </w:rPr>
        <w:t xml:space="preserve"> Design X 201</w:t>
      </w:r>
      <w:r w:rsidRPr="006705EF">
        <w:rPr>
          <w:rFonts w:ascii="仿宋_GB2312" w:eastAsia="仿宋_GB2312" w:hAnsi="仿宋_GB2312" w:cs="仿宋_GB2312"/>
          <w:kern w:val="0"/>
          <w:sz w:val="24"/>
        </w:rPr>
        <w:t>6</w:t>
      </w:r>
      <w:r w:rsidRPr="006705EF">
        <w:rPr>
          <w:rFonts w:ascii="仿宋_GB2312" w:eastAsia="仿宋_GB2312" w:hAnsi="仿宋_GB2312" w:cs="仿宋_GB2312" w:hint="eastAsia"/>
          <w:kern w:val="0"/>
          <w:sz w:val="24"/>
        </w:rPr>
        <w:t>、Autodesk(</w:t>
      </w:r>
      <w:proofErr w:type="spellStart"/>
      <w:r w:rsidRPr="006705EF">
        <w:rPr>
          <w:rFonts w:ascii="仿宋_GB2312" w:eastAsia="仿宋_GB2312" w:hAnsi="仿宋_GB2312" w:cs="仿宋_GB2312" w:hint="eastAsia"/>
          <w:kern w:val="0"/>
          <w:sz w:val="24"/>
        </w:rPr>
        <w:t>PowerSHAPE</w:t>
      </w:r>
      <w:proofErr w:type="spellEnd"/>
      <w:r w:rsidRPr="006705EF">
        <w:rPr>
          <w:rFonts w:ascii="仿宋_GB2312" w:eastAsia="仿宋_GB2312" w:hAnsi="仿宋_GB2312" w:cs="仿宋_GB2312" w:hint="eastAsia"/>
          <w:kern w:val="0"/>
          <w:sz w:val="24"/>
        </w:rPr>
        <w:t>、</w:t>
      </w:r>
      <w:proofErr w:type="spellStart"/>
      <w:r w:rsidRPr="006705EF">
        <w:rPr>
          <w:rFonts w:ascii="仿宋_GB2312" w:eastAsia="仿宋_GB2312" w:hAnsi="仿宋_GB2312" w:cs="仿宋_GB2312" w:hint="eastAsia"/>
          <w:kern w:val="0"/>
          <w:sz w:val="24"/>
        </w:rPr>
        <w:t>PowerMILL</w:t>
      </w:r>
      <w:proofErr w:type="spellEnd"/>
      <w:r w:rsidRPr="006705EF">
        <w:rPr>
          <w:rFonts w:ascii="仿宋_GB2312" w:eastAsia="仿宋_GB2312" w:hAnsi="仿宋_GB2312" w:cs="仿宋_GB2312" w:hint="eastAsia"/>
          <w:kern w:val="0"/>
          <w:sz w:val="24"/>
        </w:rPr>
        <w:t>)2017。</w:t>
      </w:r>
    </w:p>
    <w:p w14:paraId="3564C9A3"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⑷扫描软件系统：Win3D三维扫描系统V1.2.0、Wrap_Win3D三维数据采集系统V2.0。</w:t>
      </w:r>
    </w:p>
    <w:p w14:paraId="769842AF"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3．三维扫描仪</w:t>
      </w:r>
    </w:p>
    <w:p w14:paraId="4A4336EC"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比赛用三维扫描数据采集设备为北京三维天下科技股份有限公司产品，主要参数见表2。</w:t>
      </w:r>
    </w:p>
    <w:p w14:paraId="0F9EE59D" w14:textId="77777777" w:rsidR="00051CAD" w:rsidRPr="006705EF" w:rsidRDefault="00757B21">
      <w:pPr>
        <w:spacing w:line="360" w:lineRule="auto"/>
        <w:jc w:val="center"/>
        <w:rPr>
          <w:rFonts w:ascii="仿宋_GB2312" w:eastAsia="仿宋_GB2312"/>
          <w:sz w:val="24"/>
        </w:rPr>
      </w:pPr>
      <w:r w:rsidRPr="006705EF">
        <w:rPr>
          <w:rFonts w:ascii="仿宋_GB2312" w:eastAsia="仿宋_GB2312" w:hint="eastAsia"/>
          <w:sz w:val="24"/>
        </w:rPr>
        <w:t xml:space="preserve">表2 三维扫描设备主要参数 </w:t>
      </w:r>
    </w:p>
    <w:tbl>
      <w:tblPr>
        <w:tblW w:w="82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3053"/>
        <w:gridCol w:w="5207"/>
      </w:tblGrid>
      <w:tr w:rsidR="006705EF" w:rsidRPr="006705EF" w14:paraId="424539DA" w14:textId="77777777" w:rsidTr="00F64032">
        <w:trPr>
          <w:trHeight w:val="397"/>
          <w:tblCellSpacing w:w="20" w:type="dxa"/>
          <w:jc w:val="center"/>
        </w:trPr>
        <w:tc>
          <w:tcPr>
            <w:tcW w:w="3037" w:type="dxa"/>
            <w:vAlign w:val="center"/>
          </w:tcPr>
          <w:p w14:paraId="5DDB5E66" w14:textId="77777777" w:rsidR="00051CAD" w:rsidRPr="006705EF" w:rsidRDefault="00757B21">
            <w:pPr>
              <w:jc w:val="center"/>
              <w:rPr>
                <w:rFonts w:ascii="仿宋_GB2312" w:eastAsia="仿宋_GB2312" w:hAnsi="Calibri"/>
                <w:b/>
                <w:szCs w:val="21"/>
              </w:rPr>
            </w:pPr>
            <w:r w:rsidRPr="006705EF">
              <w:rPr>
                <w:rFonts w:ascii="仿宋_GB2312" w:eastAsia="仿宋_GB2312" w:hAnsi="Calibri" w:hint="eastAsia"/>
                <w:b/>
                <w:szCs w:val="21"/>
              </w:rPr>
              <w:t>项  目</w:t>
            </w:r>
          </w:p>
        </w:tc>
        <w:tc>
          <w:tcPr>
            <w:tcW w:w="5223" w:type="dxa"/>
            <w:vAlign w:val="center"/>
          </w:tcPr>
          <w:p w14:paraId="43C148E5" w14:textId="77777777" w:rsidR="00051CAD" w:rsidRPr="006705EF" w:rsidRDefault="00757B21">
            <w:pPr>
              <w:jc w:val="center"/>
              <w:rPr>
                <w:rFonts w:ascii="仿宋_GB2312" w:eastAsia="仿宋_GB2312" w:hAnsi="Calibri"/>
                <w:b/>
                <w:szCs w:val="21"/>
              </w:rPr>
            </w:pPr>
            <w:r w:rsidRPr="006705EF">
              <w:rPr>
                <w:rFonts w:ascii="仿宋_GB2312" w:eastAsia="仿宋_GB2312" w:hAnsi="Calibri" w:hint="eastAsia"/>
                <w:b/>
                <w:szCs w:val="21"/>
              </w:rPr>
              <w:t>技术参数</w:t>
            </w:r>
          </w:p>
        </w:tc>
      </w:tr>
      <w:tr w:rsidR="006705EF" w:rsidRPr="006705EF" w14:paraId="64E43289" w14:textId="77777777" w:rsidTr="00F64032">
        <w:trPr>
          <w:trHeight w:val="397"/>
          <w:tblCellSpacing w:w="20" w:type="dxa"/>
          <w:jc w:val="center"/>
        </w:trPr>
        <w:tc>
          <w:tcPr>
            <w:tcW w:w="3037" w:type="dxa"/>
            <w:vAlign w:val="center"/>
          </w:tcPr>
          <w:p w14:paraId="1742D9AD"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产品型号</w:t>
            </w:r>
          </w:p>
        </w:tc>
        <w:tc>
          <w:tcPr>
            <w:tcW w:w="5223" w:type="dxa"/>
            <w:vAlign w:val="center"/>
          </w:tcPr>
          <w:p w14:paraId="7AA59012"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Win3DD-M</w:t>
            </w:r>
          </w:p>
        </w:tc>
      </w:tr>
      <w:tr w:rsidR="006705EF" w:rsidRPr="006705EF" w14:paraId="6E17F3C8" w14:textId="77777777" w:rsidTr="00F64032">
        <w:trPr>
          <w:trHeight w:val="397"/>
          <w:tblCellSpacing w:w="20" w:type="dxa"/>
          <w:jc w:val="center"/>
        </w:trPr>
        <w:tc>
          <w:tcPr>
            <w:tcW w:w="3037" w:type="dxa"/>
            <w:vAlign w:val="center"/>
          </w:tcPr>
          <w:p w14:paraId="397A9D16"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单幅扫描范围mm</w:t>
            </w:r>
          </w:p>
        </w:tc>
        <w:tc>
          <w:tcPr>
            <w:tcW w:w="5223" w:type="dxa"/>
            <w:vAlign w:val="center"/>
          </w:tcPr>
          <w:p w14:paraId="2FE9167B"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300×210×200</w:t>
            </w:r>
          </w:p>
        </w:tc>
      </w:tr>
      <w:tr w:rsidR="006705EF" w:rsidRPr="006705EF" w14:paraId="45F9F63D" w14:textId="77777777" w:rsidTr="00F64032">
        <w:trPr>
          <w:trHeight w:val="397"/>
          <w:tblCellSpacing w:w="20" w:type="dxa"/>
          <w:jc w:val="center"/>
        </w:trPr>
        <w:tc>
          <w:tcPr>
            <w:tcW w:w="3037" w:type="dxa"/>
            <w:vAlign w:val="center"/>
          </w:tcPr>
          <w:p w14:paraId="360424A6"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扫描距离mm</w:t>
            </w:r>
          </w:p>
        </w:tc>
        <w:tc>
          <w:tcPr>
            <w:tcW w:w="5223" w:type="dxa"/>
            <w:vAlign w:val="center"/>
          </w:tcPr>
          <w:p w14:paraId="57FEBBDC"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600</w:t>
            </w:r>
          </w:p>
        </w:tc>
      </w:tr>
      <w:tr w:rsidR="006705EF" w:rsidRPr="006705EF" w14:paraId="3C4D95C9" w14:textId="77777777" w:rsidTr="00F64032">
        <w:trPr>
          <w:trHeight w:val="397"/>
          <w:tblCellSpacing w:w="20" w:type="dxa"/>
          <w:jc w:val="center"/>
        </w:trPr>
        <w:tc>
          <w:tcPr>
            <w:tcW w:w="3037" w:type="dxa"/>
            <w:vAlign w:val="center"/>
          </w:tcPr>
          <w:p w14:paraId="7693CB9A"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扫描点距mm</w:t>
            </w:r>
          </w:p>
        </w:tc>
        <w:tc>
          <w:tcPr>
            <w:tcW w:w="5223" w:type="dxa"/>
            <w:vAlign w:val="center"/>
          </w:tcPr>
          <w:p w14:paraId="1EF6B8DA"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0.2～1.1</w:t>
            </w:r>
          </w:p>
        </w:tc>
      </w:tr>
      <w:tr w:rsidR="006705EF" w:rsidRPr="006705EF" w14:paraId="224623F9" w14:textId="77777777" w:rsidTr="00F64032">
        <w:trPr>
          <w:trHeight w:val="397"/>
          <w:tblCellSpacing w:w="20" w:type="dxa"/>
          <w:jc w:val="center"/>
        </w:trPr>
        <w:tc>
          <w:tcPr>
            <w:tcW w:w="3037" w:type="dxa"/>
            <w:vAlign w:val="center"/>
          </w:tcPr>
          <w:p w14:paraId="74523416"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单幅扫描时间</w:t>
            </w:r>
          </w:p>
        </w:tc>
        <w:tc>
          <w:tcPr>
            <w:tcW w:w="5223" w:type="dxa"/>
            <w:vAlign w:val="center"/>
          </w:tcPr>
          <w:p w14:paraId="10A51453"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＜3秒</w:t>
            </w:r>
          </w:p>
        </w:tc>
      </w:tr>
      <w:tr w:rsidR="006705EF" w:rsidRPr="006705EF" w14:paraId="36E7124C" w14:textId="77777777" w:rsidTr="00F64032">
        <w:trPr>
          <w:trHeight w:val="397"/>
          <w:tblCellSpacing w:w="20" w:type="dxa"/>
          <w:jc w:val="center"/>
        </w:trPr>
        <w:tc>
          <w:tcPr>
            <w:tcW w:w="3037" w:type="dxa"/>
            <w:vAlign w:val="center"/>
          </w:tcPr>
          <w:p w14:paraId="0D1B4EAE"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相机分辨率</w:t>
            </w:r>
          </w:p>
        </w:tc>
        <w:tc>
          <w:tcPr>
            <w:tcW w:w="5223" w:type="dxa"/>
            <w:vAlign w:val="center"/>
          </w:tcPr>
          <w:p w14:paraId="6BA61B09"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130</w:t>
            </w:r>
            <w:proofErr w:type="gramStart"/>
            <w:r w:rsidRPr="006705EF">
              <w:rPr>
                <w:rFonts w:ascii="仿宋_GB2312" w:eastAsia="仿宋_GB2312" w:hAnsi="Calibri" w:hint="eastAsia"/>
                <w:szCs w:val="21"/>
              </w:rPr>
              <w:t>万像</w:t>
            </w:r>
            <w:proofErr w:type="gramEnd"/>
            <w:r w:rsidRPr="006705EF">
              <w:rPr>
                <w:rFonts w:ascii="仿宋_GB2312" w:eastAsia="仿宋_GB2312" w:hAnsi="Calibri" w:hint="eastAsia"/>
                <w:szCs w:val="21"/>
              </w:rPr>
              <w:t>素</w:t>
            </w:r>
          </w:p>
        </w:tc>
      </w:tr>
      <w:tr w:rsidR="006705EF" w:rsidRPr="006705EF" w14:paraId="2EA2CD96" w14:textId="77777777" w:rsidTr="00F64032">
        <w:trPr>
          <w:trHeight w:val="397"/>
          <w:tblCellSpacing w:w="20" w:type="dxa"/>
          <w:jc w:val="center"/>
        </w:trPr>
        <w:tc>
          <w:tcPr>
            <w:tcW w:w="3037" w:type="dxa"/>
            <w:vAlign w:val="center"/>
          </w:tcPr>
          <w:p w14:paraId="5BB1E977"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扫描精度</w:t>
            </w:r>
          </w:p>
        </w:tc>
        <w:tc>
          <w:tcPr>
            <w:tcW w:w="5223" w:type="dxa"/>
            <w:vAlign w:val="center"/>
          </w:tcPr>
          <w:p w14:paraId="53566693"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L单幅扫描/对角线长度</w:t>
            </w:r>
          </w:p>
        </w:tc>
      </w:tr>
      <w:tr w:rsidR="006705EF" w:rsidRPr="006705EF" w14:paraId="775F49E0" w14:textId="77777777" w:rsidTr="00F64032">
        <w:trPr>
          <w:trHeight w:val="397"/>
          <w:tblCellSpacing w:w="20" w:type="dxa"/>
          <w:jc w:val="center"/>
        </w:trPr>
        <w:tc>
          <w:tcPr>
            <w:tcW w:w="3037" w:type="dxa"/>
            <w:vAlign w:val="center"/>
          </w:tcPr>
          <w:p w14:paraId="7A0C03FF"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球空间误差</w:t>
            </w:r>
          </w:p>
        </w:tc>
        <w:tc>
          <w:tcPr>
            <w:tcW w:w="5223" w:type="dxa"/>
            <w:vAlign w:val="center"/>
          </w:tcPr>
          <w:p w14:paraId="3A025209"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0.005+L/15000</w:t>
            </w:r>
          </w:p>
        </w:tc>
      </w:tr>
      <w:tr w:rsidR="006705EF" w:rsidRPr="006705EF" w14:paraId="6DD602AF" w14:textId="77777777" w:rsidTr="00F64032">
        <w:trPr>
          <w:trHeight w:val="397"/>
          <w:tblCellSpacing w:w="20" w:type="dxa"/>
          <w:jc w:val="center"/>
        </w:trPr>
        <w:tc>
          <w:tcPr>
            <w:tcW w:w="3037" w:type="dxa"/>
            <w:vAlign w:val="center"/>
          </w:tcPr>
          <w:p w14:paraId="7AEE6F6D"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球面度误差</w:t>
            </w:r>
          </w:p>
        </w:tc>
        <w:tc>
          <w:tcPr>
            <w:tcW w:w="5223" w:type="dxa"/>
            <w:vAlign w:val="center"/>
          </w:tcPr>
          <w:p w14:paraId="2835AE0C"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0.005+L/40000</w:t>
            </w:r>
          </w:p>
        </w:tc>
      </w:tr>
      <w:tr w:rsidR="006705EF" w:rsidRPr="006705EF" w14:paraId="02512E6D" w14:textId="77777777" w:rsidTr="00F64032">
        <w:trPr>
          <w:trHeight w:val="397"/>
          <w:tblCellSpacing w:w="20" w:type="dxa"/>
          <w:jc w:val="center"/>
        </w:trPr>
        <w:tc>
          <w:tcPr>
            <w:tcW w:w="3037" w:type="dxa"/>
            <w:vAlign w:val="center"/>
          </w:tcPr>
          <w:p w14:paraId="1ECC430D"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平面度误差</w:t>
            </w:r>
          </w:p>
        </w:tc>
        <w:tc>
          <w:tcPr>
            <w:tcW w:w="5223" w:type="dxa"/>
            <w:vAlign w:val="center"/>
          </w:tcPr>
          <w:p w14:paraId="1D3507B1"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0.005+L/25000</w:t>
            </w:r>
          </w:p>
        </w:tc>
      </w:tr>
      <w:tr w:rsidR="006705EF" w:rsidRPr="006705EF" w14:paraId="54CAC2EA" w14:textId="77777777" w:rsidTr="00F64032">
        <w:trPr>
          <w:trHeight w:val="397"/>
          <w:tblCellSpacing w:w="20" w:type="dxa"/>
          <w:jc w:val="center"/>
        </w:trPr>
        <w:tc>
          <w:tcPr>
            <w:tcW w:w="3037" w:type="dxa"/>
            <w:vAlign w:val="center"/>
          </w:tcPr>
          <w:p w14:paraId="19ECE99D"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扫描方式</w:t>
            </w:r>
          </w:p>
        </w:tc>
        <w:tc>
          <w:tcPr>
            <w:tcW w:w="5223" w:type="dxa"/>
            <w:vAlign w:val="center"/>
          </w:tcPr>
          <w:p w14:paraId="30CAE1FC"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非接触式（拍照式）</w:t>
            </w:r>
          </w:p>
        </w:tc>
      </w:tr>
      <w:tr w:rsidR="006705EF" w:rsidRPr="006705EF" w14:paraId="1C8995D0" w14:textId="77777777" w:rsidTr="00F64032">
        <w:trPr>
          <w:trHeight w:val="397"/>
          <w:tblCellSpacing w:w="20" w:type="dxa"/>
          <w:jc w:val="center"/>
        </w:trPr>
        <w:tc>
          <w:tcPr>
            <w:tcW w:w="3037" w:type="dxa"/>
            <w:vAlign w:val="center"/>
          </w:tcPr>
          <w:p w14:paraId="74F2681E"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拼接方式</w:t>
            </w:r>
          </w:p>
        </w:tc>
        <w:tc>
          <w:tcPr>
            <w:tcW w:w="5223" w:type="dxa"/>
            <w:vAlign w:val="center"/>
          </w:tcPr>
          <w:p w14:paraId="12914801"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全自动拼接</w:t>
            </w:r>
          </w:p>
        </w:tc>
      </w:tr>
      <w:tr w:rsidR="006705EF" w:rsidRPr="006705EF" w14:paraId="27B9E7C9" w14:textId="77777777" w:rsidTr="00F64032">
        <w:trPr>
          <w:trHeight w:val="397"/>
          <w:tblCellSpacing w:w="20" w:type="dxa"/>
          <w:jc w:val="center"/>
        </w:trPr>
        <w:tc>
          <w:tcPr>
            <w:tcW w:w="3037" w:type="dxa"/>
            <w:vAlign w:val="center"/>
          </w:tcPr>
          <w:p w14:paraId="651968D8"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输出文件格式</w:t>
            </w:r>
          </w:p>
        </w:tc>
        <w:tc>
          <w:tcPr>
            <w:tcW w:w="5223" w:type="dxa"/>
            <w:vAlign w:val="center"/>
          </w:tcPr>
          <w:p w14:paraId="1AD81B6F"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ASC,STL,IGS,OBJ</w:t>
            </w:r>
          </w:p>
        </w:tc>
      </w:tr>
      <w:tr w:rsidR="006705EF" w:rsidRPr="006705EF" w14:paraId="203B8D37" w14:textId="77777777" w:rsidTr="00F64032">
        <w:trPr>
          <w:trHeight w:val="397"/>
          <w:tblCellSpacing w:w="20" w:type="dxa"/>
          <w:jc w:val="center"/>
        </w:trPr>
        <w:tc>
          <w:tcPr>
            <w:tcW w:w="3037" w:type="dxa"/>
            <w:vAlign w:val="center"/>
          </w:tcPr>
          <w:p w14:paraId="1729DA53"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外形尺寸mm</w:t>
            </w:r>
          </w:p>
        </w:tc>
        <w:tc>
          <w:tcPr>
            <w:tcW w:w="5223" w:type="dxa"/>
            <w:vAlign w:val="center"/>
          </w:tcPr>
          <w:p w14:paraId="3BA95E9F"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325×240×110</w:t>
            </w:r>
          </w:p>
        </w:tc>
      </w:tr>
      <w:tr w:rsidR="006705EF" w:rsidRPr="006705EF" w14:paraId="06A278F2" w14:textId="77777777" w:rsidTr="00F64032">
        <w:trPr>
          <w:trHeight w:val="397"/>
          <w:tblCellSpacing w:w="20" w:type="dxa"/>
          <w:jc w:val="center"/>
        </w:trPr>
        <w:tc>
          <w:tcPr>
            <w:tcW w:w="3037" w:type="dxa"/>
            <w:vAlign w:val="center"/>
          </w:tcPr>
          <w:p w14:paraId="6B214829"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设备重量㎏</w:t>
            </w:r>
          </w:p>
        </w:tc>
        <w:tc>
          <w:tcPr>
            <w:tcW w:w="5223" w:type="dxa"/>
            <w:vAlign w:val="center"/>
          </w:tcPr>
          <w:p w14:paraId="76DA4826"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2.5</w:t>
            </w:r>
          </w:p>
        </w:tc>
      </w:tr>
      <w:tr w:rsidR="006705EF" w:rsidRPr="006705EF" w14:paraId="72754CF4" w14:textId="77777777" w:rsidTr="00F64032">
        <w:trPr>
          <w:trHeight w:val="397"/>
          <w:tblCellSpacing w:w="20" w:type="dxa"/>
          <w:jc w:val="center"/>
        </w:trPr>
        <w:tc>
          <w:tcPr>
            <w:tcW w:w="3037" w:type="dxa"/>
            <w:vAlign w:val="center"/>
          </w:tcPr>
          <w:p w14:paraId="66A91DAA"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接口</w:t>
            </w:r>
          </w:p>
        </w:tc>
        <w:tc>
          <w:tcPr>
            <w:tcW w:w="5223" w:type="dxa"/>
            <w:vAlign w:val="center"/>
          </w:tcPr>
          <w:p w14:paraId="00E3E179"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USB</w:t>
            </w:r>
          </w:p>
        </w:tc>
      </w:tr>
      <w:tr w:rsidR="006705EF" w:rsidRPr="006705EF" w14:paraId="7EF4B7FB" w14:textId="77777777" w:rsidTr="00F64032">
        <w:trPr>
          <w:trHeight w:val="397"/>
          <w:tblCellSpacing w:w="20" w:type="dxa"/>
          <w:jc w:val="center"/>
        </w:trPr>
        <w:tc>
          <w:tcPr>
            <w:tcW w:w="3037" w:type="dxa"/>
            <w:vAlign w:val="center"/>
          </w:tcPr>
          <w:p w14:paraId="55A198E5"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lastRenderedPageBreak/>
              <w:t>电源</w:t>
            </w:r>
          </w:p>
        </w:tc>
        <w:tc>
          <w:tcPr>
            <w:tcW w:w="5223" w:type="dxa"/>
            <w:vAlign w:val="center"/>
          </w:tcPr>
          <w:p w14:paraId="33737B3C" w14:textId="77777777" w:rsidR="00051CAD" w:rsidRPr="006705EF" w:rsidRDefault="00757B21">
            <w:pPr>
              <w:jc w:val="center"/>
              <w:rPr>
                <w:rFonts w:ascii="仿宋_GB2312" w:eastAsia="仿宋_GB2312" w:hAnsi="Calibri"/>
                <w:szCs w:val="21"/>
              </w:rPr>
            </w:pPr>
            <w:r w:rsidRPr="006705EF">
              <w:rPr>
                <w:rFonts w:ascii="仿宋_GB2312" w:eastAsia="仿宋_GB2312" w:hAnsi="Calibri" w:hint="eastAsia"/>
                <w:szCs w:val="21"/>
              </w:rPr>
              <w:t>AC220V,50HZ</w:t>
            </w:r>
          </w:p>
        </w:tc>
      </w:tr>
    </w:tbl>
    <w:p w14:paraId="1959D0D8" w14:textId="77777777" w:rsidR="00051CAD" w:rsidRPr="006705EF" w:rsidRDefault="00051CAD">
      <w:pPr>
        <w:spacing w:line="360" w:lineRule="auto"/>
        <w:ind w:firstLineChars="200" w:firstLine="480"/>
        <w:rPr>
          <w:rFonts w:ascii="仿宋_GB2312" w:eastAsia="仿宋_GB2312" w:hAnsi="仿宋_GB2312" w:cs="仿宋_GB2312"/>
          <w:kern w:val="0"/>
          <w:sz w:val="24"/>
        </w:rPr>
      </w:pPr>
    </w:p>
    <w:p w14:paraId="25AD9C40"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4．比赛用的三维扫描附品</w:t>
      </w:r>
    </w:p>
    <w:p w14:paraId="10501C6B"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⑴手动二维转盘（规格Φ360*6mm）；</w:t>
      </w:r>
    </w:p>
    <w:p w14:paraId="6C5EEE30"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⑵标志点（5mm）；</w:t>
      </w:r>
    </w:p>
    <w:p w14:paraId="10E4A5EB"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⑶黑色背景布（1平方米）；</w:t>
      </w:r>
    </w:p>
    <w:p w14:paraId="2EBDF33A"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⑷双面胶带；</w:t>
      </w:r>
    </w:p>
    <w:p w14:paraId="4828BD27"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⑸黑色橡皮泥；</w:t>
      </w:r>
    </w:p>
    <w:p w14:paraId="5DED6D23"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⑹黑色转盘垫块（两块）；</w:t>
      </w:r>
    </w:p>
    <w:p w14:paraId="7880CE19"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⑺量具：自备 0-200mm游标卡尺1支。</w:t>
      </w:r>
    </w:p>
    <w:p w14:paraId="006F94FD" w14:textId="77777777" w:rsidR="00051CAD" w:rsidRPr="006705EF" w:rsidRDefault="00757B21">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5．加工用数控机床</w:t>
      </w:r>
    </w:p>
    <w:p w14:paraId="53B363C8" w14:textId="77777777" w:rsidR="00051CAD" w:rsidRPr="006705EF" w:rsidRDefault="00757B21">
      <w:pPr>
        <w:spacing w:line="520" w:lineRule="exact"/>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比赛用的数控加工中心设备为法道F</w:t>
      </w:r>
      <w:r w:rsidRPr="006705EF">
        <w:rPr>
          <w:rFonts w:ascii="仿宋_GB2312" w:eastAsia="仿宋_GB2312" w:hAnsi="仿宋_GB2312" w:cs="仿宋_GB2312"/>
          <w:kern w:val="0"/>
          <w:sz w:val="24"/>
        </w:rPr>
        <w:t>ADAL</w:t>
      </w:r>
      <w:r w:rsidRPr="006705EF">
        <w:rPr>
          <w:rFonts w:ascii="仿宋_GB2312" w:eastAsia="仿宋_GB2312" w:hAnsi="仿宋_GB2312" w:cs="仿宋_GB2312" w:hint="eastAsia"/>
          <w:kern w:val="0"/>
          <w:sz w:val="24"/>
        </w:rPr>
        <w:t>（V</w:t>
      </w:r>
      <w:r w:rsidRPr="006705EF">
        <w:rPr>
          <w:rFonts w:ascii="仿宋_GB2312" w:eastAsia="仿宋_GB2312" w:hAnsi="仿宋_GB2312" w:cs="仿宋_GB2312"/>
          <w:kern w:val="0"/>
          <w:sz w:val="24"/>
        </w:rPr>
        <w:t>MC3016L</w:t>
      </w:r>
      <w:r w:rsidRPr="006705EF">
        <w:rPr>
          <w:rFonts w:ascii="仿宋_GB2312" w:eastAsia="仿宋_GB2312" w:hAnsi="仿宋_GB2312" w:cs="仿宋_GB2312" w:hint="eastAsia"/>
          <w:kern w:val="0"/>
          <w:sz w:val="24"/>
        </w:rPr>
        <w:t>），主要参数见表</w:t>
      </w:r>
      <w:r w:rsidRPr="006705EF">
        <w:rPr>
          <w:rFonts w:ascii="仿宋_GB2312" w:eastAsia="仿宋_GB2312" w:hAnsi="仿宋_GB2312" w:cs="仿宋_GB2312"/>
          <w:kern w:val="0"/>
          <w:sz w:val="24"/>
        </w:rPr>
        <w:t>3</w:t>
      </w:r>
      <w:r w:rsidRPr="006705EF">
        <w:rPr>
          <w:rFonts w:ascii="仿宋_GB2312" w:eastAsia="仿宋_GB2312" w:hAnsi="仿宋_GB2312" w:cs="仿宋_GB2312" w:hint="eastAsia"/>
          <w:kern w:val="0"/>
          <w:sz w:val="24"/>
        </w:rPr>
        <w:t>。</w:t>
      </w:r>
    </w:p>
    <w:p w14:paraId="2407E080" w14:textId="77777777" w:rsidR="00051CAD" w:rsidRPr="006705EF" w:rsidRDefault="00757B21">
      <w:pPr>
        <w:spacing w:line="360" w:lineRule="auto"/>
        <w:jc w:val="center"/>
        <w:rPr>
          <w:rFonts w:ascii="仿宋_GB2312" w:eastAsia="仿宋_GB2312" w:hAnsi="宋体"/>
          <w:sz w:val="24"/>
        </w:rPr>
      </w:pPr>
      <w:r w:rsidRPr="006705EF">
        <w:rPr>
          <w:rFonts w:ascii="仿宋_GB2312" w:eastAsia="仿宋_GB2312" w:hAnsi="宋体" w:hint="eastAsia"/>
          <w:sz w:val="24"/>
        </w:rPr>
        <w:t>表</w:t>
      </w:r>
      <w:r w:rsidRPr="006705EF">
        <w:rPr>
          <w:rFonts w:ascii="仿宋_GB2312" w:eastAsia="仿宋_GB2312" w:hAnsi="宋体"/>
          <w:sz w:val="24"/>
        </w:rPr>
        <w:t>3</w:t>
      </w:r>
      <w:r w:rsidRPr="006705EF">
        <w:rPr>
          <w:rFonts w:ascii="仿宋_GB2312" w:eastAsia="仿宋_GB2312" w:hAnsi="宋体" w:hint="eastAsia"/>
          <w:sz w:val="24"/>
        </w:rPr>
        <w:t xml:space="preserve"> </w:t>
      </w:r>
      <w:r w:rsidRPr="006705EF">
        <w:rPr>
          <w:rFonts w:ascii="仿宋_GB2312" w:eastAsia="仿宋_GB2312" w:hAnsi="宋体"/>
          <w:sz w:val="24"/>
        </w:rPr>
        <w:t xml:space="preserve"> </w:t>
      </w:r>
      <w:r w:rsidRPr="006705EF">
        <w:rPr>
          <w:rFonts w:ascii="仿宋_GB2312" w:eastAsia="仿宋_GB2312" w:hAnsi="宋体" w:hint="eastAsia"/>
          <w:sz w:val="24"/>
        </w:rPr>
        <w:t>数控加工中心主要参数</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3541"/>
      </w:tblGrid>
      <w:tr w:rsidR="006705EF" w:rsidRPr="006705EF" w14:paraId="6FA01DAF" w14:textId="77777777">
        <w:trPr>
          <w:trHeight w:val="397"/>
          <w:jc w:val="center"/>
        </w:trPr>
        <w:tc>
          <w:tcPr>
            <w:tcW w:w="3686" w:type="dxa"/>
            <w:vAlign w:val="center"/>
          </w:tcPr>
          <w:p w14:paraId="5D3C6291" w14:textId="77777777" w:rsidR="00051CAD" w:rsidRPr="006705EF" w:rsidRDefault="00757B21" w:rsidP="00BC5F50">
            <w:pPr>
              <w:pStyle w:val="af1"/>
              <w:adjustRightInd w:val="0"/>
              <w:snapToGrid w:val="0"/>
              <w:spacing w:line="360" w:lineRule="auto"/>
              <w:ind w:left="422" w:firstLineChars="0" w:firstLine="0"/>
              <w:jc w:val="center"/>
              <w:rPr>
                <w:rFonts w:ascii="仿宋_GB2312" w:eastAsia="仿宋_GB2312" w:hAnsi="宋体"/>
                <w:b/>
                <w:szCs w:val="21"/>
              </w:rPr>
            </w:pPr>
            <w:r w:rsidRPr="006705EF">
              <w:rPr>
                <w:rFonts w:ascii="仿宋_GB2312" w:eastAsia="仿宋_GB2312" w:hAnsi="宋体" w:hint="eastAsia"/>
                <w:b/>
                <w:szCs w:val="21"/>
              </w:rPr>
              <w:t>项目</w:t>
            </w:r>
          </w:p>
        </w:tc>
        <w:tc>
          <w:tcPr>
            <w:tcW w:w="1559" w:type="dxa"/>
            <w:vAlign w:val="center"/>
          </w:tcPr>
          <w:p w14:paraId="709E4D3C"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b/>
                <w:szCs w:val="21"/>
              </w:rPr>
            </w:pPr>
            <w:r w:rsidRPr="006705EF">
              <w:rPr>
                <w:rFonts w:ascii="仿宋_GB2312" w:eastAsia="仿宋_GB2312" w:hAnsi="宋体" w:hint="eastAsia"/>
                <w:b/>
                <w:szCs w:val="21"/>
              </w:rPr>
              <w:t>单位</w:t>
            </w:r>
          </w:p>
        </w:tc>
        <w:tc>
          <w:tcPr>
            <w:tcW w:w="3541" w:type="dxa"/>
            <w:vAlign w:val="center"/>
          </w:tcPr>
          <w:p w14:paraId="0405DA9B" w14:textId="77777777" w:rsidR="00051CAD" w:rsidRPr="006705EF" w:rsidRDefault="00757B21" w:rsidP="00BC5F50">
            <w:pPr>
              <w:pStyle w:val="af1"/>
              <w:adjustRightInd w:val="0"/>
              <w:snapToGrid w:val="0"/>
              <w:spacing w:line="360" w:lineRule="auto"/>
              <w:ind w:left="422" w:firstLineChars="0" w:firstLine="0"/>
              <w:jc w:val="center"/>
              <w:rPr>
                <w:rFonts w:ascii="仿宋_GB2312" w:eastAsia="仿宋_GB2312" w:hAnsi="宋体"/>
                <w:b/>
                <w:szCs w:val="21"/>
              </w:rPr>
            </w:pPr>
            <w:r w:rsidRPr="006705EF">
              <w:rPr>
                <w:rFonts w:ascii="仿宋_GB2312" w:eastAsia="仿宋_GB2312" w:hAnsi="宋体" w:hint="eastAsia"/>
                <w:b/>
                <w:szCs w:val="21"/>
              </w:rPr>
              <w:t>技术参数</w:t>
            </w:r>
          </w:p>
        </w:tc>
      </w:tr>
      <w:tr w:rsidR="006705EF" w:rsidRPr="006705EF" w14:paraId="0770461F" w14:textId="77777777">
        <w:trPr>
          <w:trHeight w:val="397"/>
          <w:jc w:val="center"/>
        </w:trPr>
        <w:tc>
          <w:tcPr>
            <w:tcW w:w="3686" w:type="dxa"/>
            <w:vAlign w:val="center"/>
          </w:tcPr>
          <w:p w14:paraId="6C9FB74F"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X轴行程（工作台左右移动）</w:t>
            </w:r>
          </w:p>
        </w:tc>
        <w:tc>
          <w:tcPr>
            <w:tcW w:w="1559" w:type="dxa"/>
            <w:vAlign w:val="center"/>
          </w:tcPr>
          <w:p w14:paraId="464851E7"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w:t>
            </w:r>
          </w:p>
        </w:tc>
        <w:tc>
          <w:tcPr>
            <w:tcW w:w="3541" w:type="dxa"/>
            <w:vAlign w:val="center"/>
          </w:tcPr>
          <w:p w14:paraId="5F7ADCAA"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szCs w:val="21"/>
              </w:rPr>
              <w:t>762</w:t>
            </w:r>
          </w:p>
        </w:tc>
      </w:tr>
      <w:tr w:rsidR="006705EF" w:rsidRPr="006705EF" w14:paraId="34D7FAC9" w14:textId="77777777">
        <w:trPr>
          <w:trHeight w:val="397"/>
          <w:jc w:val="center"/>
        </w:trPr>
        <w:tc>
          <w:tcPr>
            <w:tcW w:w="3686" w:type="dxa"/>
            <w:vAlign w:val="center"/>
          </w:tcPr>
          <w:p w14:paraId="793EB700"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Y轴行程（工作台前后移动）</w:t>
            </w:r>
          </w:p>
        </w:tc>
        <w:tc>
          <w:tcPr>
            <w:tcW w:w="1559" w:type="dxa"/>
            <w:vAlign w:val="center"/>
          </w:tcPr>
          <w:p w14:paraId="75FF6D7D"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w:t>
            </w:r>
          </w:p>
        </w:tc>
        <w:tc>
          <w:tcPr>
            <w:tcW w:w="3541" w:type="dxa"/>
            <w:vAlign w:val="center"/>
          </w:tcPr>
          <w:p w14:paraId="6318433A"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szCs w:val="21"/>
              </w:rPr>
              <w:t>406</w:t>
            </w:r>
          </w:p>
        </w:tc>
      </w:tr>
      <w:tr w:rsidR="006705EF" w:rsidRPr="006705EF" w14:paraId="42AFCB6D" w14:textId="77777777">
        <w:trPr>
          <w:trHeight w:val="397"/>
          <w:jc w:val="center"/>
        </w:trPr>
        <w:tc>
          <w:tcPr>
            <w:tcW w:w="3686" w:type="dxa"/>
            <w:vAlign w:val="center"/>
          </w:tcPr>
          <w:p w14:paraId="5CBCCE61"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Z轴行程（主轴箱上下移动）</w:t>
            </w:r>
          </w:p>
        </w:tc>
        <w:tc>
          <w:tcPr>
            <w:tcW w:w="1559" w:type="dxa"/>
            <w:vAlign w:val="center"/>
          </w:tcPr>
          <w:p w14:paraId="52464584"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w:t>
            </w:r>
          </w:p>
        </w:tc>
        <w:tc>
          <w:tcPr>
            <w:tcW w:w="3541" w:type="dxa"/>
            <w:vAlign w:val="center"/>
          </w:tcPr>
          <w:p w14:paraId="6CE5B078"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5</w:t>
            </w:r>
            <w:r w:rsidRPr="006705EF">
              <w:rPr>
                <w:rFonts w:ascii="仿宋_GB2312" w:eastAsia="仿宋_GB2312" w:hAnsi="宋体"/>
                <w:szCs w:val="21"/>
              </w:rPr>
              <w:t>08</w:t>
            </w:r>
          </w:p>
        </w:tc>
      </w:tr>
      <w:tr w:rsidR="006705EF" w:rsidRPr="006705EF" w14:paraId="2D3984C9" w14:textId="77777777">
        <w:trPr>
          <w:trHeight w:val="397"/>
          <w:jc w:val="center"/>
        </w:trPr>
        <w:tc>
          <w:tcPr>
            <w:tcW w:w="3686" w:type="dxa"/>
            <w:vAlign w:val="center"/>
          </w:tcPr>
          <w:p w14:paraId="6D1BFAB9" w14:textId="77777777" w:rsidR="00051CAD" w:rsidRPr="006705EF" w:rsidRDefault="00757B21" w:rsidP="00BC5F50">
            <w:pPr>
              <w:pStyle w:val="af1"/>
              <w:adjustRightInd w:val="0"/>
              <w:snapToGrid w:val="0"/>
              <w:spacing w:line="360" w:lineRule="auto"/>
              <w:ind w:left="480" w:firstLineChars="0" w:firstLine="0"/>
              <w:jc w:val="center"/>
              <w:rPr>
                <w:rFonts w:ascii="仿宋_GB2312" w:eastAsia="仿宋_GB2312" w:hAnsi="宋体"/>
                <w:sz w:val="24"/>
              </w:rPr>
            </w:pPr>
            <w:r w:rsidRPr="006705EF">
              <w:rPr>
                <w:rFonts w:ascii="仿宋_GB2312" w:eastAsia="仿宋_GB2312" w:hAnsi="宋体" w:hint="eastAsia"/>
                <w:sz w:val="24"/>
              </w:rPr>
              <w:t>主轴鼻端至工作台面距离</w:t>
            </w:r>
          </w:p>
        </w:tc>
        <w:tc>
          <w:tcPr>
            <w:tcW w:w="1559" w:type="dxa"/>
            <w:vAlign w:val="center"/>
          </w:tcPr>
          <w:p w14:paraId="656E7B26"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 w:val="24"/>
              </w:rPr>
            </w:pPr>
            <w:r w:rsidRPr="006705EF">
              <w:rPr>
                <w:rFonts w:ascii="仿宋_GB2312" w:eastAsia="仿宋_GB2312" w:hAnsi="宋体" w:hint="eastAsia"/>
                <w:sz w:val="24"/>
              </w:rPr>
              <w:t>mm</w:t>
            </w:r>
          </w:p>
        </w:tc>
        <w:tc>
          <w:tcPr>
            <w:tcW w:w="3541" w:type="dxa"/>
            <w:vAlign w:val="center"/>
          </w:tcPr>
          <w:p w14:paraId="5A774907" w14:textId="77777777" w:rsidR="00051CAD" w:rsidRPr="006705EF" w:rsidRDefault="00757B21" w:rsidP="00BC5F50">
            <w:pPr>
              <w:pStyle w:val="af1"/>
              <w:adjustRightInd w:val="0"/>
              <w:snapToGrid w:val="0"/>
              <w:spacing w:line="360" w:lineRule="auto"/>
              <w:ind w:left="480" w:firstLineChars="0" w:firstLine="0"/>
              <w:jc w:val="center"/>
              <w:rPr>
                <w:rFonts w:ascii="仿宋_GB2312" w:eastAsia="仿宋_GB2312" w:hAnsi="宋体"/>
                <w:sz w:val="24"/>
              </w:rPr>
            </w:pPr>
            <w:r w:rsidRPr="006705EF">
              <w:rPr>
                <w:rFonts w:ascii="仿宋_GB2312" w:eastAsia="仿宋_GB2312" w:hAnsi="宋体" w:hint="eastAsia"/>
                <w:sz w:val="24"/>
              </w:rPr>
              <w:t>100～620</w:t>
            </w:r>
          </w:p>
        </w:tc>
      </w:tr>
      <w:tr w:rsidR="006705EF" w:rsidRPr="006705EF" w14:paraId="3AA699CC" w14:textId="77777777">
        <w:trPr>
          <w:trHeight w:val="397"/>
          <w:jc w:val="center"/>
        </w:trPr>
        <w:tc>
          <w:tcPr>
            <w:tcW w:w="3686" w:type="dxa"/>
            <w:vAlign w:val="center"/>
          </w:tcPr>
          <w:p w14:paraId="12A7D46F" w14:textId="77777777" w:rsidR="00051CAD" w:rsidRPr="006705EF" w:rsidRDefault="00757B21" w:rsidP="00BC5F50">
            <w:pPr>
              <w:pStyle w:val="af1"/>
              <w:adjustRightInd w:val="0"/>
              <w:snapToGrid w:val="0"/>
              <w:spacing w:line="360" w:lineRule="auto"/>
              <w:ind w:left="480" w:firstLineChars="0" w:firstLine="0"/>
              <w:jc w:val="center"/>
              <w:rPr>
                <w:rFonts w:ascii="仿宋_GB2312" w:eastAsia="仿宋_GB2312" w:hAnsi="宋体"/>
                <w:sz w:val="24"/>
              </w:rPr>
            </w:pPr>
            <w:r w:rsidRPr="006705EF">
              <w:rPr>
                <w:rFonts w:ascii="仿宋_GB2312" w:eastAsia="仿宋_GB2312" w:hAnsi="宋体" w:hint="eastAsia"/>
                <w:sz w:val="24"/>
              </w:rPr>
              <w:t>主轴中心至立柱滑轨</w:t>
            </w:r>
            <w:proofErr w:type="gramStart"/>
            <w:r w:rsidRPr="006705EF">
              <w:rPr>
                <w:rFonts w:ascii="仿宋_GB2312" w:eastAsia="仿宋_GB2312" w:hAnsi="宋体" w:hint="eastAsia"/>
                <w:sz w:val="24"/>
              </w:rPr>
              <w:t>面距离</w:t>
            </w:r>
            <w:proofErr w:type="gramEnd"/>
          </w:p>
        </w:tc>
        <w:tc>
          <w:tcPr>
            <w:tcW w:w="1559" w:type="dxa"/>
            <w:vAlign w:val="center"/>
          </w:tcPr>
          <w:p w14:paraId="4B8D6FC1"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 w:val="24"/>
              </w:rPr>
            </w:pPr>
            <w:r w:rsidRPr="006705EF">
              <w:rPr>
                <w:rFonts w:ascii="仿宋_GB2312" w:eastAsia="仿宋_GB2312" w:hAnsi="宋体" w:hint="eastAsia"/>
                <w:sz w:val="24"/>
              </w:rPr>
              <w:t>mm</w:t>
            </w:r>
          </w:p>
        </w:tc>
        <w:tc>
          <w:tcPr>
            <w:tcW w:w="3541" w:type="dxa"/>
            <w:vAlign w:val="center"/>
          </w:tcPr>
          <w:p w14:paraId="0C051941" w14:textId="77777777" w:rsidR="00051CAD" w:rsidRPr="006705EF" w:rsidRDefault="00757B21" w:rsidP="00BC5F50">
            <w:pPr>
              <w:pStyle w:val="af1"/>
              <w:adjustRightInd w:val="0"/>
              <w:snapToGrid w:val="0"/>
              <w:spacing w:line="360" w:lineRule="auto"/>
              <w:ind w:left="480" w:firstLineChars="0" w:firstLine="0"/>
              <w:jc w:val="center"/>
              <w:rPr>
                <w:rFonts w:ascii="仿宋_GB2312" w:eastAsia="仿宋_GB2312" w:hAnsi="宋体"/>
                <w:sz w:val="24"/>
              </w:rPr>
            </w:pPr>
            <w:r w:rsidRPr="006705EF">
              <w:rPr>
                <w:rFonts w:ascii="仿宋_GB2312" w:eastAsia="仿宋_GB2312" w:hAnsi="宋体" w:hint="eastAsia"/>
                <w:sz w:val="24"/>
              </w:rPr>
              <w:t>540</w:t>
            </w:r>
          </w:p>
        </w:tc>
      </w:tr>
      <w:tr w:rsidR="006705EF" w:rsidRPr="006705EF" w14:paraId="47D84A85" w14:textId="77777777">
        <w:trPr>
          <w:trHeight w:val="397"/>
          <w:jc w:val="center"/>
        </w:trPr>
        <w:tc>
          <w:tcPr>
            <w:tcW w:w="3686" w:type="dxa"/>
            <w:vAlign w:val="center"/>
          </w:tcPr>
          <w:p w14:paraId="2466F004"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工作台尺寸</w:t>
            </w:r>
          </w:p>
        </w:tc>
        <w:tc>
          <w:tcPr>
            <w:tcW w:w="1559" w:type="dxa"/>
            <w:vAlign w:val="center"/>
          </w:tcPr>
          <w:p w14:paraId="1C12992E"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w:t>
            </w:r>
          </w:p>
        </w:tc>
        <w:tc>
          <w:tcPr>
            <w:tcW w:w="3541" w:type="dxa"/>
            <w:vAlign w:val="center"/>
          </w:tcPr>
          <w:p w14:paraId="108B3761"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szCs w:val="21"/>
              </w:rPr>
              <w:t>965</w:t>
            </w:r>
            <w:r w:rsidRPr="006705EF">
              <w:rPr>
                <w:rFonts w:ascii="仿宋_GB2312" w:eastAsia="仿宋_GB2312" w:hAnsi="宋体" w:hint="eastAsia"/>
                <w:szCs w:val="21"/>
              </w:rPr>
              <w:t>×4</w:t>
            </w:r>
            <w:r w:rsidRPr="006705EF">
              <w:rPr>
                <w:rFonts w:ascii="仿宋_GB2312" w:eastAsia="仿宋_GB2312" w:hAnsi="宋体"/>
                <w:szCs w:val="21"/>
              </w:rPr>
              <w:t>06</w:t>
            </w:r>
          </w:p>
        </w:tc>
      </w:tr>
      <w:tr w:rsidR="006705EF" w:rsidRPr="006705EF" w14:paraId="405795B8" w14:textId="77777777">
        <w:trPr>
          <w:trHeight w:val="397"/>
          <w:jc w:val="center"/>
        </w:trPr>
        <w:tc>
          <w:tcPr>
            <w:tcW w:w="3686" w:type="dxa"/>
            <w:vAlign w:val="center"/>
          </w:tcPr>
          <w:p w14:paraId="4FAFB8B1"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主轴转速</w:t>
            </w:r>
          </w:p>
        </w:tc>
        <w:tc>
          <w:tcPr>
            <w:tcW w:w="1559" w:type="dxa"/>
            <w:vAlign w:val="center"/>
          </w:tcPr>
          <w:p w14:paraId="234D391E"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rpm</w:t>
            </w:r>
          </w:p>
        </w:tc>
        <w:tc>
          <w:tcPr>
            <w:tcW w:w="3541" w:type="dxa"/>
            <w:vAlign w:val="center"/>
          </w:tcPr>
          <w:p w14:paraId="6494ED11" w14:textId="2380A415"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100～</w:t>
            </w:r>
            <w:r w:rsidR="00F64032" w:rsidRPr="006705EF">
              <w:rPr>
                <w:rFonts w:ascii="仿宋_GB2312" w:eastAsia="仿宋_GB2312" w:hAnsi="宋体"/>
                <w:szCs w:val="21"/>
              </w:rPr>
              <w:t>7500</w:t>
            </w:r>
          </w:p>
        </w:tc>
      </w:tr>
      <w:tr w:rsidR="006705EF" w:rsidRPr="006705EF" w14:paraId="76BC85C4" w14:textId="77777777">
        <w:trPr>
          <w:trHeight w:val="397"/>
          <w:jc w:val="center"/>
        </w:trPr>
        <w:tc>
          <w:tcPr>
            <w:tcW w:w="3686" w:type="dxa"/>
            <w:vAlign w:val="center"/>
          </w:tcPr>
          <w:p w14:paraId="7B1786F0"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快速进</w:t>
            </w:r>
            <w:proofErr w:type="gramStart"/>
            <w:r w:rsidRPr="006705EF">
              <w:rPr>
                <w:rFonts w:ascii="仿宋_GB2312" w:eastAsia="仿宋_GB2312" w:hAnsi="宋体" w:hint="eastAsia"/>
                <w:szCs w:val="21"/>
              </w:rPr>
              <w:t>给速度</w:t>
            </w:r>
            <w:proofErr w:type="gramEnd"/>
            <w:r w:rsidRPr="006705EF">
              <w:rPr>
                <w:rFonts w:ascii="仿宋_GB2312" w:eastAsia="仿宋_GB2312" w:hAnsi="宋体" w:hint="eastAsia"/>
                <w:szCs w:val="21"/>
              </w:rPr>
              <w:t>(X/Y/Z)</w:t>
            </w:r>
          </w:p>
        </w:tc>
        <w:tc>
          <w:tcPr>
            <w:tcW w:w="1559" w:type="dxa"/>
            <w:vAlign w:val="center"/>
          </w:tcPr>
          <w:p w14:paraId="50A08FE2"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m/min</w:t>
            </w:r>
          </w:p>
        </w:tc>
        <w:tc>
          <w:tcPr>
            <w:tcW w:w="3541" w:type="dxa"/>
            <w:vAlign w:val="center"/>
          </w:tcPr>
          <w:p w14:paraId="3ABCC41E"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48 / 48 /48</w:t>
            </w:r>
          </w:p>
        </w:tc>
      </w:tr>
      <w:tr w:rsidR="006705EF" w:rsidRPr="006705EF" w14:paraId="20DB6C93" w14:textId="77777777">
        <w:trPr>
          <w:trHeight w:val="397"/>
          <w:jc w:val="center"/>
        </w:trPr>
        <w:tc>
          <w:tcPr>
            <w:tcW w:w="3686" w:type="dxa"/>
            <w:vAlign w:val="center"/>
          </w:tcPr>
          <w:p w14:paraId="3964AC5C"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切削进</w:t>
            </w:r>
            <w:proofErr w:type="gramStart"/>
            <w:r w:rsidRPr="006705EF">
              <w:rPr>
                <w:rFonts w:ascii="仿宋_GB2312" w:eastAsia="仿宋_GB2312" w:hAnsi="宋体" w:hint="eastAsia"/>
                <w:szCs w:val="21"/>
              </w:rPr>
              <w:t>给速度</w:t>
            </w:r>
            <w:proofErr w:type="gramEnd"/>
            <w:r w:rsidRPr="006705EF">
              <w:rPr>
                <w:rFonts w:ascii="仿宋_GB2312" w:eastAsia="仿宋_GB2312" w:hAnsi="宋体" w:hint="eastAsia"/>
                <w:szCs w:val="21"/>
              </w:rPr>
              <w:t>(X/Y/Z)</w:t>
            </w:r>
          </w:p>
        </w:tc>
        <w:tc>
          <w:tcPr>
            <w:tcW w:w="1559" w:type="dxa"/>
            <w:vAlign w:val="center"/>
          </w:tcPr>
          <w:p w14:paraId="66351E82"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mm/min</w:t>
            </w:r>
          </w:p>
        </w:tc>
        <w:tc>
          <w:tcPr>
            <w:tcW w:w="3541" w:type="dxa"/>
            <w:vAlign w:val="center"/>
          </w:tcPr>
          <w:p w14:paraId="1EE0604F"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1 ～ 20000</w:t>
            </w:r>
          </w:p>
        </w:tc>
      </w:tr>
      <w:tr w:rsidR="006705EF" w:rsidRPr="006705EF" w14:paraId="2369043F" w14:textId="77777777">
        <w:trPr>
          <w:trHeight w:val="397"/>
          <w:jc w:val="center"/>
        </w:trPr>
        <w:tc>
          <w:tcPr>
            <w:tcW w:w="3686" w:type="dxa"/>
            <w:vAlign w:val="center"/>
          </w:tcPr>
          <w:p w14:paraId="1CE10DE2"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刀柄形式</w:t>
            </w:r>
          </w:p>
        </w:tc>
        <w:tc>
          <w:tcPr>
            <w:tcW w:w="1559" w:type="dxa"/>
            <w:vAlign w:val="center"/>
          </w:tcPr>
          <w:p w14:paraId="00DE5FB6" w14:textId="77777777" w:rsidR="00051CAD" w:rsidRPr="006705EF" w:rsidRDefault="00051CAD" w:rsidP="00BC5F50">
            <w:pPr>
              <w:pStyle w:val="af1"/>
              <w:adjustRightInd w:val="0"/>
              <w:snapToGrid w:val="0"/>
              <w:spacing w:line="360" w:lineRule="auto"/>
              <w:ind w:left="420" w:firstLineChars="0" w:firstLine="0"/>
              <w:jc w:val="center"/>
              <w:rPr>
                <w:rFonts w:ascii="仿宋_GB2312" w:eastAsia="仿宋_GB2312" w:hAnsi="宋体"/>
                <w:szCs w:val="21"/>
              </w:rPr>
            </w:pPr>
          </w:p>
        </w:tc>
        <w:tc>
          <w:tcPr>
            <w:tcW w:w="3541" w:type="dxa"/>
            <w:vAlign w:val="center"/>
          </w:tcPr>
          <w:p w14:paraId="6E0A7CF7"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BT 40</w:t>
            </w:r>
          </w:p>
        </w:tc>
      </w:tr>
      <w:tr w:rsidR="006705EF" w:rsidRPr="006705EF" w14:paraId="2114CBB0" w14:textId="77777777">
        <w:trPr>
          <w:trHeight w:val="397"/>
          <w:jc w:val="center"/>
        </w:trPr>
        <w:tc>
          <w:tcPr>
            <w:tcW w:w="3686" w:type="dxa"/>
            <w:vAlign w:val="center"/>
          </w:tcPr>
          <w:p w14:paraId="0ED4B54A"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刀库容量</w:t>
            </w:r>
          </w:p>
        </w:tc>
        <w:tc>
          <w:tcPr>
            <w:tcW w:w="1559" w:type="dxa"/>
            <w:vAlign w:val="center"/>
          </w:tcPr>
          <w:p w14:paraId="113B878A"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PCS</w:t>
            </w:r>
          </w:p>
        </w:tc>
        <w:tc>
          <w:tcPr>
            <w:tcW w:w="3541" w:type="dxa"/>
            <w:vAlign w:val="center"/>
          </w:tcPr>
          <w:p w14:paraId="33CB80B1"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szCs w:val="21"/>
              </w:rPr>
              <w:t>21</w:t>
            </w:r>
          </w:p>
        </w:tc>
      </w:tr>
      <w:tr w:rsidR="006705EF" w:rsidRPr="006705EF" w14:paraId="6D881C5A" w14:textId="77777777">
        <w:trPr>
          <w:trHeight w:val="397"/>
          <w:jc w:val="center"/>
        </w:trPr>
        <w:tc>
          <w:tcPr>
            <w:tcW w:w="3686" w:type="dxa"/>
            <w:vAlign w:val="center"/>
          </w:tcPr>
          <w:p w14:paraId="35D6DA0F"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定位精度 (ISO 230-2)</w:t>
            </w:r>
          </w:p>
        </w:tc>
        <w:tc>
          <w:tcPr>
            <w:tcW w:w="1559" w:type="dxa"/>
            <w:vAlign w:val="center"/>
          </w:tcPr>
          <w:p w14:paraId="0E7830FE"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w:t>
            </w:r>
          </w:p>
        </w:tc>
        <w:tc>
          <w:tcPr>
            <w:tcW w:w="3541" w:type="dxa"/>
            <w:vAlign w:val="center"/>
          </w:tcPr>
          <w:p w14:paraId="33FC34F3"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0.01/全长</w:t>
            </w:r>
          </w:p>
        </w:tc>
      </w:tr>
      <w:tr w:rsidR="006705EF" w:rsidRPr="006705EF" w14:paraId="15037627" w14:textId="77777777">
        <w:trPr>
          <w:trHeight w:val="397"/>
          <w:jc w:val="center"/>
        </w:trPr>
        <w:tc>
          <w:tcPr>
            <w:tcW w:w="3686" w:type="dxa"/>
            <w:vAlign w:val="center"/>
          </w:tcPr>
          <w:p w14:paraId="19B48CE1"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重复定位精度(ISO230-2)</w:t>
            </w:r>
          </w:p>
        </w:tc>
        <w:tc>
          <w:tcPr>
            <w:tcW w:w="1559" w:type="dxa"/>
            <w:vAlign w:val="center"/>
          </w:tcPr>
          <w:p w14:paraId="3E8D41AB" w14:textId="77777777" w:rsidR="00051CAD" w:rsidRPr="006705EF" w:rsidRDefault="00757B21" w:rsidP="00BC5F50">
            <w:pPr>
              <w:pStyle w:val="af1"/>
              <w:adjustRightInd w:val="0"/>
              <w:snapToGrid w:val="0"/>
              <w:spacing w:line="360" w:lineRule="auto"/>
              <w:ind w:firstLineChars="0" w:firstLine="0"/>
              <w:jc w:val="center"/>
              <w:rPr>
                <w:rFonts w:ascii="仿宋_GB2312" w:eastAsia="仿宋_GB2312" w:hAnsi="宋体"/>
                <w:szCs w:val="21"/>
              </w:rPr>
            </w:pPr>
            <w:r w:rsidRPr="006705EF">
              <w:rPr>
                <w:rFonts w:ascii="仿宋_GB2312" w:eastAsia="仿宋_GB2312" w:hAnsi="宋体" w:hint="eastAsia"/>
                <w:szCs w:val="21"/>
              </w:rPr>
              <w:t>mm</w:t>
            </w:r>
          </w:p>
        </w:tc>
        <w:tc>
          <w:tcPr>
            <w:tcW w:w="3541" w:type="dxa"/>
            <w:vAlign w:val="center"/>
          </w:tcPr>
          <w:p w14:paraId="4C1D2439" w14:textId="77777777" w:rsidR="00051CAD" w:rsidRPr="006705EF" w:rsidRDefault="00757B21" w:rsidP="00BC5F50">
            <w:pPr>
              <w:pStyle w:val="af1"/>
              <w:adjustRightInd w:val="0"/>
              <w:snapToGrid w:val="0"/>
              <w:spacing w:line="360" w:lineRule="auto"/>
              <w:ind w:left="420" w:firstLineChars="0" w:firstLine="0"/>
              <w:jc w:val="center"/>
              <w:rPr>
                <w:rFonts w:ascii="仿宋_GB2312" w:eastAsia="仿宋_GB2312" w:hAnsi="宋体"/>
                <w:szCs w:val="21"/>
              </w:rPr>
            </w:pPr>
            <w:r w:rsidRPr="006705EF">
              <w:rPr>
                <w:rFonts w:ascii="仿宋_GB2312" w:eastAsia="仿宋_GB2312" w:hAnsi="宋体" w:hint="eastAsia"/>
                <w:szCs w:val="21"/>
              </w:rPr>
              <w:t>0.008</w:t>
            </w:r>
          </w:p>
        </w:tc>
      </w:tr>
      <w:tr w:rsidR="006705EF" w:rsidRPr="006705EF" w14:paraId="510F2130" w14:textId="77777777">
        <w:trPr>
          <w:trHeight w:val="397"/>
          <w:jc w:val="center"/>
        </w:trPr>
        <w:tc>
          <w:tcPr>
            <w:tcW w:w="3686" w:type="dxa"/>
            <w:vAlign w:val="center"/>
          </w:tcPr>
          <w:p w14:paraId="40D868AB" w14:textId="77777777" w:rsidR="00051CAD" w:rsidRPr="006705EF" w:rsidRDefault="00757B21" w:rsidP="00BC5F50">
            <w:pPr>
              <w:widowControl/>
              <w:spacing w:line="360" w:lineRule="auto"/>
              <w:jc w:val="center"/>
              <w:rPr>
                <w:rFonts w:ascii="仿宋_GB2312" w:eastAsia="仿宋_GB2312" w:hAnsi="仿宋_GB2312" w:cs="仿宋_GB2312"/>
                <w:szCs w:val="21"/>
              </w:rPr>
            </w:pPr>
            <w:r w:rsidRPr="006705EF">
              <w:rPr>
                <w:rFonts w:ascii="仿宋_GB2312" w:eastAsia="仿宋_GB2312" w:hAnsi="仿宋_GB2312" w:cs="仿宋_GB2312" w:hint="eastAsia"/>
                <w:szCs w:val="21"/>
              </w:rPr>
              <w:t>数控系统</w:t>
            </w:r>
          </w:p>
        </w:tc>
        <w:tc>
          <w:tcPr>
            <w:tcW w:w="1559" w:type="dxa"/>
            <w:vAlign w:val="center"/>
          </w:tcPr>
          <w:p w14:paraId="4934524B" w14:textId="77777777" w:rsidR="00051CAD" w:rsidRPr="006705EF" w:rsidRDefault="00051CAD" w:rsidP="00BC5F50">
            <w:pPr>
              <w:widowControl/>
              <w:spacing w:line="360" w:lineRule="auto"/>
              <w:jc w:val="center"/>
              <w:rPr>
                <w:rFonts w:ascii="仿宋_GB2312" w:eastAsia="仿宋_GB2312" w:hAnsi="仿宋_GB2312" w:cs="仿宋_GB2312"/>
                <w:szCs w:val="21"/>
              </w:rPr>
            </w:pPr>
          </w:p>
        </w:tc>
        <w:tc>
          <w:tcPr>
            <w:tcW w:w="3541" w:type="dxa"/>
            <w:vAlign w:val="center"/>
          </w:tcPr>
          <w:p w14:paraId="7745EFD8" w14:textId="77777777" w:rsidR="00051CAD" w:rsidRPr="006705EF" w:rsidRDefault="00757B21" w:rsidP="00BC5F50">
            <w:pPr>
              <w:widowControl/>
              <w:spacing w:line="360" w:lineRule="auto"/>
              <w:jc w:val="center"/>
              <w:rPr>
                <w:rFonts w:ascii="仿宋_GB2312" w:eastAsia="仿宋_GB2312" w:hAnsi="仿宋_GB2312" w:cs="仿宋_GB2312"/>
                <w:szCs w:val="21"/>
                <w:highlight w:val="yellow"/>
              </w:rPr>
            </w:pPr>
            <w:proofErr w:type="gramStart"/>
            <w:r w:rsidRPr="006705EF">
              <w:rPr>
                <w:rFonts w:ascii="仿宋_GB2312" w:eastAsia="仿宋_GB2312" w:hAnsi="仿宋_GB2312" w:cs="仿宋_GB2312" w:hint="eastAsia"/>
                <w:szCs w:val="21"/>
              </w:rPr>
              <w:t>发那科</w:t>
            </w:r>
            <w:proofErr w:type="gramEnd"/>
            <w:r w:rsidRPr="006705EF">
              <w:rPr>
                <w:rFonts w:ascii="仿宋_GB2312" w:eastAsia="仿宋_GB2312" w:hAnsi="仿宋_GB2312" w:cs="仿宋_GB2312" w:hint="eastAsia"/>
                <w:szCs w:val="21"/>
              </w:rPr>
              <w:t>F</w:t>
            </w:r>
            <w:r w:rsidRPr="006705EF">
              <w:rPr>
                <w:rFonts w:ascii="仿宋_GB2312" w:eastAsia="仿宋_GB2312" w:hAnsi="仿宋_GB2312" w:cs="仿宋_GB2312"/>
                <w:szCs w:val="21"/>
              </w:rPr>
              <w:t>ANUC 0</w:t>
            </w:r>
            <w:r w:rsidRPr="006705EF">
              <w:rPr>
                <w:rFonts w:ascii="仿宋_GB2312" w:eastAsia="仿宋_GB2312" w:hAnsi="仿宋_GB2312" w:cs="仿宋_GB2312" w:hint="eastAsia"/>
                <w:szCs w:val="21"/>
              </w:rPr>
              <w:t>i</w:t>
            </w:r>
          </w:p>
        </w:tc>
      </w:tr>
    </w:tbl>
    <w:p w14:paraId="4C7901AF" w14:textId="77777777" w:rsidR="00051CAD" w:rsidRPr="006705EF" w:rsidRDefault="00051CAD">
      <w:pPr>
        <w:widowControl/>
        <w:jc w:val="left"/>
        <w:rPr>
          <w:rFonts w:ascii="仿宋_GB2312" w:eastAsia="仿宋_GB2312" w:hAnsi="仿宋_GB2312" w:cs="仿宋_GB2312"/>
          <w:kern w:val="0"/>
          <w:sz w:val="24"/>
          <w:szCs w:val="22"/>
        </w:rPr>
      </w:pPr>
    </w:p>
    <w:p w14:paraId="594268D8" w14:textId="77777777" w:rsidR="00051CAD" w:rsidRPr="006705EF" w:rsidRDefault="00757B21">
      <w:pPr>
        <w:spacing w:line="360" w:lineRule="auto"/>
        <w:ind w:firstLineChars="200" w:firstLine="480"/>
        <w:rPr>
          <w:rFonts w:ascii="仿宋_GB2312" w:eastAsia="仿宋_GB2312" w:hAnsi="仿宋_GB2312" w:cs="仿宋_GB2312"/>
          <w:kern w:val="0"/>
          <w:sz w:val="24"/>
        </w:rPr>
      </w:pPr>
      <w:bookmarkStart w:id="4" w:name="_GoBack"/>
      <w:bookmarkEnd w:id="4"/>
      <w:r w:rsidRPr="006705EF">
        <w:rPr>
          <w:rFonts w:ascii="仿宋_GB2312" w:eastAsia="仿宋_GB2312" w:hAnsi="仿宋_GB2312" w:cs="仿宋_GB2312" w:hint="eastAsia"/>
          <w:kern w:val="0"/>
          <w:sz w:val="24"/>
        </w:rPr>
        <w:t>6．毛坯</w:t>
      </w:r>
    </w:p>
    <w:p w14:paraId="46CA26B2" w14:textId="77777777" w:rsidR="00BC5F50" w:rsidRPr="006705EF" w:rsidRDefault="00757B21" w:rsidP="00BC5F50">
      <w:pPr>
        <w:pStyle w:val="af1"/>
        <w:spacing w:line="360" w:lineRule="auto"/>
        <w:ind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赛场提供铝合金材料毛坯，牌号7075或6063，规格符合赛题任务书要求，随赛题公布；</w:t>
      </w:r>
    </w:p>
    <w:p w14:paraId="5474F4B6" w14:textId="543B582C" w:rsidR="00B2773C" w:rsidRPr="006705EF" w:rsidRDefault="00757B21" w:rsidP="00BC5F50">
      <w:pPr>
        <w:pStyle w:val="af1"/>
        <w:spacing w:line="360" w:lineRule="auto"/>
        <w:ind w:firstLine="480"/>
        <w:rPr>
          <w:rFonts w:ascii="仿宋_GB2312" w:eastAsia="仿宋_GB2312" w:hAnsi="宋体" w:hint="eastAsia"/>
          <w:b/>
          <w:szCs w:val="21"/>
        </w:rPr>
      </w:pPr>
      <w:r w:rsidRPr="006705EF">
        <w:rPr>
          <w:rFonts w:ascii="仿宋_GB2312" w:eastAsia="仿宋_GB2312" w:hAnsi="仿宋_GB2312" w:cs="仿宋_GB2312" w:hint="eastAsia"/>
          <w:kern w:val="0"/>
          <w:sz w:val="24"/>
        </w:rPr>
        <w:lastRenderedPageBreak/>
        <w:t>7．</w:t>
      </w:r>
      <w:proofErr w:type="gramStart"/>
      <w:r w:rsidR="00B2773C" w:rsidRPr="006705EF">
        <w:rPr>
          <w:rFonts w:ascii="仿宋_GB2312" w:eastAsia="仿宋_GB2312" w:hAnsi="仿宋_GB2312" w:cs="仿宋_GB2312" w:hint="eastAsia"/>
          <w:kern w:val="0"/>
          <w:sz w:val="24"/>
          <w:szCs w:val="24"/>
        </w:rPr>
        <w:t>赛位刀具</w:t>
      </w:r>
      <w:proofErr w:type="gramEnd"/>
      <w:r w:rsidR="00B2773C" w:rsidRPr="006705EF">
        <w:rPr>
          <w:rFonts w:ascii="仿宋_GB2312" w:eastAsia="仿宋_GB2312" w:hAnsi="仿宋_GB2312" w:cs="仿宋_GB2312" w:hint="eastAsia"/>
          <w:kern w:val="0"/>
          <w:sz w:val="24"/>
          <w:szCs w:val="24"/>
        </w:rPr>
        <w:t>清单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7"/>
        <w:gridCol w:w="1654"/>
        <w:gridCol w:w="4210"/>
        <w:gridCol w:w="1053"/>
        <w:gridCol w:w="1256"/>
      </w:tblGrid>
      <w:tr w:rsidR="006705EF" w:rsidRPr="006705EF" w14:paraId="5EEAA4BF" w14:textId="77777777" w:rsidTr="002748BD">
        <w:trPr>
          <w:trHeight w:hRule="exact" w:val="595"/>
        </w:trPr>
        <w:tc>
          <w:tcPr>
            <w:tcW w:w="817" w:type="dxa"/>
            <w:tcBorders>
              <w:top w:val="single" w:sz="12" w:space="0" w:color="auto"/>
              <w:left w:val="single" w:sz="12" w:space="0" w:color="auto"/>
              <w:bottom w:val="single" w:sz="6" w:space="0" w:color="auto"/>
              <w:right w:val="single" w:sz="6" w:space="0" w:color="auto"/>
            </w:tcBorders>
            <w:vAlign w:val="center"/>
            <w:hideMark/>
          </w:tcPr>
          <w:p w14:paraId="25DCCB3A"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序号</w:t>
            </w:r>
          </w:p>
        </w:tc>
        <w:tc>
          <w:tcPr>
            <w:tcW w:w="1559" w:type="dxa"/>
            <w:tcBorders>
              <w:top w:val="single" w:sz="12" w:space="0" w:color="auto"/>
              <w:left w:val="single" w:sz="6" w:space="0" w:color="auto"/>
              <w:bottom w:val="single" w:sz="6" w:space="0" w:color="auto"/>
              <w:right w:val="single" w:sz="6" w:space="0" w:color="auto"/>
            </w:tcBorders>
            <w:vAlign w:val="center"/>
            <w:hideMark/>
          </w:tcPr>
          <w:p w14:paraId="226D332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品　　名</w:t>
            </w:r>
          </w:p>
        </w:tc>
        <w:tc>
          <w:tcPr>
            <w:tcW w:w="3969" w:type="dxa"/>
            <w:tcBorders>
              <w:top w:val="single" w:sz="12" w:space="0" w:color="auto"/>
              <w:left w:val="single" w:sz="6" w:space="0" w:color="auto"/>
              <w:bottom w:val="single" w:sz="6" w:space="0" w:color="auto"/>
              <w:right w:val="single" w:sz="6" w:space="0" w:color="auto"/>
            </w:tcBorders>
            <w:vAlign w:val="center"/>
            <w:hideMark/>
          </w:tcPr>
          <w:p w14:paraId="524F68A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规格型号</w:t>
            </w:r>
          </w:p>
        </w:tc>
        <w:tc>
          <w:tcPr>
            <w:tcW w:w="993" w:type="dxa"/>
            <w:tcBorders>
              <w:top w:val="single" w:sz="12" w:space="0" w:color="auto"/>
              <w:left w:val="single" w:sz="6" w:space="0" w:color="auto"/>
              <w:bottom w:val="single" w:sz="6" w:space="0" w:color="auto"/>
              <w:right w:val="single" w:sz="6" w:space="0" w:color="auto"/>
            </w:tcBorders>
            <w:vAlign w:val="center"/>
            <w:hideMark/>
          </w:tcPr>
          <w:p w14:paraId="4B6DDB0E"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数量</w:t>
            </w:r>
          </w:p>
        </w:tc>
        <w:tc>
          <w:tcPr>
            <w:tcW w:w="1184" w:type="dxa"/>
            <w:tcBorders>
              <w:top w:val="single" w:sz="12" w:space="0" w:color="auto"/>
              <w:left w:val="single" w:sz="6" w:space="0" w:color="auto"/>
              <w:bottom w:val="single" w:sz="6" w:space="0" w:color="auto"/>
              <w:right w:val="single" w:sz="12" w:space="0" w:color="auto"/>
            </w:tcBorders>
            <w:vAlign w:val="center"/>
            <w:hideMark/>
          </w:tcPr>
          <w:p w14:paraId="5079778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备注</w:t>
            </w:r>
          </w:p>
        </w:tc>
      </w:tr>
      <w:tr w:rsidR="006705EF" w:rsidRPr="006705EF" w14:paraId="1CFD148A" w14:textId="77777777" w:rsidTr="002748BD">
        <w:trPr>
          <w:trHeight w:hRule="exact" w:val="59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14:paraId="6ABF0A27"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DF5610C"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飞刀</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98CBE6"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D16(刀杆）</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D2F56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w:t>
            </w:r>
          </w:p>
        </w:tc>
        <w:tc>
          <w:tcPr>
            <w:tcW w:w="1184" w:type="dxa"/>
            <w:tcBorders>
              <w:top w:val="single" w:sz="6" w:space="0" w:color="auto"/>
              <w:left w:val="single" w:sz="6" w:space="0" w:color="auto"/>
              <w:bottom w:val="single" w:sz="6" w:space="0" w:color="auto"/>
              <w:right w:val="single" w:sz="12" w:space="0" w:color="auto"/>
            </w:tcBorders>
            <w:vAlign w:val="center"/>
            <w:hideMark/>
          </w:tcPr>
          <w:p w14:paraId="491DF2EC" w14:textId="77777777" w:rsidR="00B2773C" w:rsidRPr="006705EF" w:rsidRDefault="00B2773C" w:rsidP="004201C1">
            <w:pPr>
              <w:jc w:val="center"/>
              <w:rPr>
                <w:rFonts w:ascii="仿宋_GB2312" w:eastAsia="仿宋_GB2312" w:hAnsi="宋体"/>
                <w:b/>
                <w:bCs/>
                <w:szCs w:val="21"/>
                <w:highlight w:val="yellow"/>
              </w:rPr>
            </w:pPr>
            <w:r w:rsidRPr="006705EF">
              <w:rPr>
                <w:rFonts w:ascii="仿宋_GB2312" w:eastAsia="仿宋_GB2312" w:hAnsi="宋体" w:hint="eastAsia"/>
                <w:b/>
                <w:bCs/>
                <w:szCs w:val="21"/>
                <w:highlight w:val="yellow"/>
              </w:rPr>
              <w:t>选手自备</w:t>
            </w:r>
          </w:p>
        </w:tc>
      </w:tr>
      <w:tr w:rsidR="006705EF" w:rsidRPr="006705EF" w14:paraId="75A6D860" w14:textId="77777777" w:rsidTr="002748BD">
        <w:trPr>
          <w:trHeight w:hRule="exact" w:val="595"/>
        </w:trPr>
        <w:tc>
          <w:tcPr>
            <w:tcW w:w="817" w:type="dxa"/>
            <w:vMerge/>
            <w:tcBorders>
              <w:top w:val="single" w:sz="6" w:space="0" w:color="auto"/>
              <w:left w:val="single" w:sz="12" w:space="0" w:color="auto"/>
              <w:bottom w:val="single" w:sz="6" w:space="0" w:color="auto"/>
              <w:right w:val="single" w:sz="6" w:space="0" w:color="auto"/>
            </w:tcBorders>
            <w:vAlign w:val="center"/>
            <w:hideMark/>
          </w:tcPr>
          <w:p w14:paraId="3409AC94" w14:textId="77777777" w:rsidR="00B2773C" w:rsidRPr="006705EF" w:rsidRDefault="00B2773C" w:rsidP="004201C1">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22E7750" w14:textId="77777777" w:rsidR="00B2773C" w:rsidRPr="006705EF" w:rsidRDefault="00B2773C" w:rsidP="004201C1">
            <w:pPr>
              <w:widowControl/>
              <w:jc w:val="left"/>
              <w:rPr>
                <w:rFonts w:ascii="仿宋_GB2312" w:eastAsia="仿宋_GB2312" w:hAnsi="宋体"/>
                <w:szCs w:val="21"/>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A43830"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可转位刀片（铝合金专用刀）片</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0C7AA7"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2片</w:t>
            </w:r>
          </w:p>
        </w:tc>
        <w:tc>
          <w:tcPr>
            <w:tcW w:w="1184" w:type="dxa"/>
            <w:tcBorders>
              <w:top w:val="single" w:sz="6" w:space="0" w:color="auto"/>
              <w:left w:val="single" w:sz="6" w:space="0" w:color="auto"/>
              <w:bottom w:val="single" w:sz="6" w:space="0" w:color="auto"/>
              <w:right w:val="single" w:sz="12" w:space="0" w:color="auto"/>
            </w:tcBorders>
            <w:hideMark/>
          </w:tcPr>
          <w:p w14:paraId="07CA4432"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7A0E535F" w14:textId="77777777" w:rsidTr="002748BD">
        <w:trPr>
          <w:trHeight w:hRule="exact" w:val="59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14:paraId="1CC7CD25"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559" w:type="dxa"/>
            <w:vMerge w:val="restart"/>
            <w:tcBorders>
              <w:top w:val="single" w:sz="6" w:space="0" w:color="auto"/>
              <w:left w:val="single" w:sz="6" w:space="0" w:color="auto"/>
              <w:bottom w:val="single" w:sz="4" w:space="0" w:color="auto"/>
              <w:right w:val="single" w:sz="6" w:space="0" w:color="auto"/>
            </w:tcBorders>
            <w:vAlign w:val="center"/>
            <w:hideMark/>
          </w:tcPr>
          <w:p w14:paraId="3815B81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3</w:t>
            </w:r>
            <w:proofErr w:type="gramStart"/>
            <w:r w:rsidRPr="006705EF">
              <w:rPr>
                <w:rFonts w:ascii="仿宋_GB2312" w:eastAsia="仿宋_GB2312" w:hAnsi="宋体" w:hint="eastAsia"/>
                <w:szCs w:val="21"/>
              </w:rPr>
              <w:t>刃</w:t>
            </w:r>
            <w:proofErr w:type="gramEnd"/>
            <w:r w:rsidRPr="006705EF">
              <w:rPr>
                <w:rFonts w:ascii="仿宋_GB2312" w:eastAsia="仿宋_GB2312" w:hAnsi="宋体" w:hint="eastAsia"/>
                <w:szCs w:val="21"/>
              </w:rPr>
              <w:t>整体合金铝加工专用</w:t>
            </w:r>
          </w:p>
          <w:p w14:paraId="344343C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立铣刀</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8C472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930B9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2F30B14B"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1F882352" w14:textId="77777777" w:rsidTr="002748BD">
        <w:trPr>
          <w:trHeight w:hRule="exact" w:val="595"/>
        </w:trPr>
        <w:tc>
          <w:tcPr>
            <w:tcW w:w="817" w:type="dxa"/>
            <w:vMerge/>
            <w:tcBorders>
              <w:top w:val="single" w:sz="6" w:space="0" w:color="auto"/>
              <w:left w:val="single" w:sz="12" w:space="0" w:color="auto"/>
              <w:bottom w:val="single" w:sz="6" w:space="0" w:color="auto"/>
              <w:right w:val="single" w:sz="6" w:space="0" w:color="auto"/>
            </w:tcBorders>
            <w:vAlign w:val="center"/>
            <w:hideMark/>
          </w:tcPr>
          <w:p w14:paraId="12A16E82" w14:textId="77777777" w:rsidR="00B2773C" w:rsidRPr="006705EF" w:rsidRDefault="00B2773C" w:rsidP="004201C1">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4" w:space="0" w:color="auto"/>
              <w:right w:val="single" w:sz="6" w:space="0" w:color="auto"/>
            </w:tcBorders>
            <w:vAlign w:val="center"/>
            <w:hideMark/>
          </w:tcPr>
          <w:p w14:paraId="5619229A" w14:textId="77777777" w:rsidR="00B2773C" w:rsidRPr="006705EF" w:rsidRDefault="00B2773C" w:rsidP="004201C1">
            <w:pPr>
              <w:widowControl/>
              <w:jc w:val="left"/>
              <w:rPr>
                <w:rFonts w:ascii="仿宋_GB2312" w:eastAsia="仿宋_GB2312" w:hAnsi="宋体"/>
                <w:szCs w:val="21"/>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5162B0"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43AD4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7D5ACD6F"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0072BB67" w14:textId="77777777" w:rsidTr="002748BD">
        <w:trPr>
          <w:trHeight w:hRule="exact" w:val="595"/>
        </w:trPr>
        <w:tc>
          <w:tcPr>
            <w:tcW w:w="817" w:type="dxa"/>
            <w:vMerge/>
            <w:tcBorders>
              <w:top w:val="single" w:sz="6" w:space="0" w:color="auto"/>
              <w:left w:val="single" w:sz="12" w:space="0" w:color="auto"/>
              <w:bottom w:val="single" w:sz="6" w:space="0" w:color="auto"/>
              <w:right w:val="single" w:sz="6" w:space="0" w:color="auto"/>
            </w:tcBorders>
            <w:vAlign w:val="center"/>
            <w:hideMark/>
          </w:tcPr>
          <w:p w14:paraId="44BFCE57" w14:textId="77777777" w:rsidR="00B2773C" w:rsidRPr="006705EF" w:rsidRDefault="00B2773C" w:rsidP="004201C1">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4" w:space="0" w:color="auto"/>
              <w:right w:val="single" w:sz="6" w:space="0" w:color="auto"/>
            </w:tcBorders>
            <w:vAlign w:val="center"/>
            <w:hideMark/>
          </w:tcPr>
          <w:p w14:paraId="0D5BB95F" w14:textId="77777777" w:rsidR="00B2773C" w:rsidRPr="006705EF" w:rsidRDefault="00B2773C" w:rsidP="004201C1">
            <w:pPr>
              <w:widowControl/>
              <w:jc w:val="left"/>
              <w:rPr>
                <w:rFonts w:ascii="仿宋_GB2312" w:eastAsia="仿宋_GB2312" w:hAnsi="宋体"/>
                <w:szCs w:val="21"/>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E33C38"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89E77E"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6F829A9F"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642EAC6C" w14:textId="77777777" w:rsidTr="002748BD">
        <w:trPr>
          <w:trHeight w:hRule="exact" w:val="595"/>
        </w:trPr>
        <w:tc>
          <w:tcPr>
            <w:tcW w:w="817" w:type="dxa"/>
            <w:vMerge w:val="restart"/>
            <w:tcBorders>
              <w:top w:val="single" w:sz="6" w:space="0" w:color="auto"/>
              <w:left w:val="single" w:sz="12" w:space="0" w:color="auto"/>
              <w:bottom w:val="single" w:sz="6" w:space="0" w:color="auto"/>
              <w:right w:val="single" w:sz="6" w:space="0" w:color="auto"/>
            </w:tcBorders>
            <w:vAlign w:val="center"/>
            <w:hideMark/>
          </w:tcPr>
          <w:p w14:paraId="4C8C18C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3</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59FC3F8"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roofErr w:type="gramStart"/>
            <w:r w:rsidRPr="006705EF">
              <w:rPr>
                <w:rFonts w:ascii="仿宋_GB2312" w:eastAsia="仿宋_GB2312" w:hAnsi="宋体" w:hint="eastAsia"/>
                <w:szCs w:val="21"/>
              </w:rPr>
              <w:t>刃</w:t>
            </w:r>
            <w:proofErr w:type="gramEnd"/>
            <w:r w:rsidRPr="006705EF">
              <w:rPr>
                <w:rFonts w:ascii="仿宋_GB2312" w:eastAsia="仿宋_GB2312" w:hAnsi="宋体" w:hint="eastAsia"/>
                <w:szCs w:val="21"/>
              </w:rPr>
              <w:t>整体合金球头立铣刀</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2DC414"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D8R4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C81BF0"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6AE4BCDF"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002B296F" w14:textId="77777777" w:rsidTr="002748BD">
        <w:trPr>
          <w:trHeight w:hRule="exact" w:val="595"/>
        </w:trPr>
        <w:tc>
          <w:tcPr>
            <w:tcW w:w="817" w:type="dxa"/>
            <w:vMerge/>
            <w:tcBorders>
              <w:top w:val="single" w:sz="6" w:space="0" w:color="auto"/>
              <w:left w:val="single" w:sz="12" w:space="0" w:color="auto"/>
              <w:bottom w:val="single" w:sz="6" w:space="0" w:color="auto"/>
              <w:right w:val="single" w:sz="6" w:space="0" w:color="auto"/>
            </w:tcBorders>
            <w:vAlign w:val="center"/>
            <w:hideMark/>
          </w:tcPr>
          <w:p w14:paraId="6D999D59" w14:textId="77777777" w:rsidR="00B2773C" w:rsidRPr="006705EF" w:rsidRDefault="00B2773C" w:rsidP="004201C1">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93651AC" w14:textId="77777777" w:rsidR="00B2773C" w:rsidRPr="006705EF" w:rsidRDefault="00B2773C" w:rsidP="004201C1">
            <w:pPr>
              <w:widowControl/>
              <w:jc w:val="left"/>
              <w:rPr>
                <w:rFonts w:ascii="仿宋_GB2312" w:eastAsia="仿宋_GB2312" w:hAnsi="宋体"/>
                <w:szCs w:val="21"/>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E8148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D6R3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67EE6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1331FFB3"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16ADD30B" w14:textId="77777777" w:rsidTr="002748BD">
        <w:trPr>
          <w:trHeight w:hRule="exact" w:val="595"/>
        </w:trPr>
        <w:tc>
          <w:tcPr>
            <w:tcW w:w="817" w:type="dxa"/>
            <w:vMerge/>
            <w:tcBorders>
              <w:top w:val="single" w:sz="6" w:space="0" w:color="auto"/>
              <w:left w:val="single" w:sz="12" w:space="0" w:color="auto"/>
              <w:bottom w:val="single" w:sz="6" w:space="0" w:color="auto"/>
              <w:right w:val="single" w:sz="6" w:space="0" w:color="auto"/>
            </w:tcBorders>
            <w:vAlign w:val="center"/>
            <w:hideMark/>
          </w:tcPr>
          <w:p w14:paraId="12E12BAB" w14:textId="77777777" w:rsidR="00B2773C" w:rsidRPr="006705EF" w:rsidRDefault="00B2773C" w:rsidP="004201C1">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354F645" w14:textId="77777777" w:rsidR="00B2773C" w:rsidRPr="006705EF" w:rsidRDefault="00B2773C" w:rsidP="004201C1">
            <w:pPr>
              <w:widowControl/>
              <w:jc w:val="left"/>
              <w:rPr>
                <w:rFonts w:ascii="仿宋_GB2312" w:eastAsia="仿宋_GB2312" w:hAnsi="宋体"/>
                <w:szCs w:val="21"/>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78914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D4R2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6A6FDE"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7F526306"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31CDF469" w14:textId="77777777" w:rsidTr="002748BD">
        <w:trPr>
          <w:trHeight w:hRule="exact" w:val="595"/>
        </w:trPr>
        <w:tc>
          <w:tcPr>
            <w:tcW w:w="817" w:type="dxa"/>
            <w:vMerge/>
            <w:tcBorders>
              <w:top w:val="single" w:sz="6" w:space="0" w:color="auto"/>
              <w:left w:val="single" w:sz="12" w:space="0" w:color="auto"/>
              <w:bottom w:val="single" w:sz="6" w:space="0" w:color="auto"/>
              <w:right w:val="single" w:sz="6" w:space="0" w:color="auto"/>
            </w:tcBorders>
            <w:vAlign w:val="center"/>
            <w:hideMark/>
          </w:tcPr>
          <w:p w14:paraId="25861C32" w14:textId="77777777" w:rsidR="00B2773C" w:rsidRPr="006705EF" w:rsidRDefault="00B2773C" w:rsidP="004201C1">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4F483C8" w14:textId="77777777" w:rsidR="00B2773C" w:rsidRPr="006705EF" w:rsidRDefault="00B2773C" w:rsidP="004201C1">
            <w:pPr>
              <w:widowControl/>
              <w:jc w:val="left"/>
              <w:rPr>
                <w:rFonts w:ascii="仿宋_GB2312" w:eastAsia="仿宋_GB2312" w:hAnsi="宋体"/>
                <w:szCs w:val="21"/>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704C6C"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D2R1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30B0F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1184" w:type="dxa"/>
            <w:tcBorders>
              <w:top w:val="single" w:sz="6" w:space="0" w:color="auto"/>
              <w:left w:val="single" w:sz="6" w:space="0" w:color="auto"/>
              <w:bottom w:val="single" w:sz="6" w:space="0" w:color="auto"/>
              <w:right w:val="single" w:sz="12" w:space="0" w:color="auto"/>
            </w:tcBorders>
            <w:hideMark/>
          </w:tcPr>
          <w:p w14:paraId="6502A702"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4038573B" w14:textId="77777777" w:rsidTr="002748BD">
        <w:trPr>
          <w:trHeight w:hRule="exact" w:val="595"/>
        </w:trPr>
        <w:tc>
          <w:tcPr>
            <w:tcW w:w="817" w:type="dxa"/>
            <w:tcBorders>
              <w:top w:val="single" w:sz="6" w:space="0" w:color="auto"/>
              <w:left w:val="single" w:sz="12" w:space="0" w:color="auto"/>
              <w:bottom w:val="single" w:sz="6" w:space="0" w:color="auto"/>
              <w:right w:val="single" w:sz="6" w:space="0" w:color="auto"/>
            </w:tcBorders>
            <w:vAlign w:val="center"/>
            <w:hideMark/>
          </w:tcPr>
          <w:p w14:paraId="45261D36"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23B7BE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钻头</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0C49B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 xml:space="preserve">3.3、4、4.2、4.5、9.7、11.5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74EFA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各2</w:t>
            </w:r>
          </w:p>
        </w:tc>
        <w:tc>
          <w:tcPr>
            <w:tcW w:w="1184" w:type="dxa"/>
            <w:tcBorders>
              <w:top w:val="single" w:sz="6" w:space="0" w:color="auto"/>
              <w:left w:val="single" w:sz="6" w:space="0" w:color="auto"/>
              <w:bottom w:val="single" w:sz="6" w:space="0" w:color="auto"/>
              <w:right w:val="single" w:sz="12" w:space="0" w:color="auto"/>
            </w:tcBorders>
            <w:hideMark/>
          </w:tcPr>
          <w:p w14:paraId="621AFBBC" w14:textId="77777777" w:rsidR="00B2773C" w:rsidRPr="006705EF" w:rsidRDefault="00B2773C" w:rsidP="004201C1">
            <w:pPr>
              <w:jc w:val="center"/>
              <w:rPr>
                <w:b/>
                <w:bCs/>
                <w:highlight w:val="yellow"/>
              </w:rPr>
            </w:pPr>
            <w:r w:rsidRPr="006705EF">
              <w:rPr>
                <w:rFonts w:ascii="仿宋_GB2312" w:eastAsia="仿宋_GB2312" w:hAnsi="宋体" w:hint="eastAsia"/>
                <w:b/>
                <w:bCs/>
                <w:szCs w:val="21"/>
                <w:highlight w:val="yellow"/>
              </w:rPr>
              <w:t>选手自备</w:t>
            </w:r>
          </w:p>
        </w:tc>
      </w:tr>
      <w:tr w:rsidR="006705EF" w:rsidRPr="006705EF" w14:paraId="5D8D2F04" w14:textId="77777777" w:rsidTr="002748BD">
        <w:trPr>
          <w:trHeight w:hRule="exact" w:val="595"/>
        </w:trPr>
        <w:tc>
          <w:tcPr>
            <w:tcW w:w="817" w:type="dxa"/>
            <w:tcBorders>
              <w:top w:val="single" w:sz="6" w:space="0" w:color="auto"/>
              <w:left w:val="single" w:sz="12" w:space="0" w:color="auto"/>
              <w:bottom w:val="single" w:sz="6" w:space="0" w:color="auto"/>
              <w:right w:val="single" w:sz="6" w:space="0" w:color="auto"/>
            </w:tcBorders>
            <w:vAlign w:val="center"/>
            <w:hideMark/>
          </w:tcPr>
          <w:p w14:paraId="4C77368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474509C"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铰刀</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45298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 xml:space="preserve">Φ10-H7、Φ12-H7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578E2A"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各2</w:t>
            </w:r>
          </w:p>
        </w:tc>
        <w:tc>
          <w:tcPr>
            <w:tcW w:w="1184" w:type="dxa"/>
            <w:tcBorders>
              <w:top w:val="single" w:sz="6" w:space="0" w:color="auto"/>
              <w:left w:val="single" w:sz="6" w:space="0" w:color="auto"/>
              <w:bottom w:val="single" w:sz="6" w:space="0" w:color="auto"/>
              <w:right w:val="single" w:sz="12" w:space="0" w:color="auto"/>
            </w:tcBorders>
            <w:hideMark/>
          </w:tcPr>
          <w:p w14:paraId="46F5C4D6" w14:textId="77777777" w:rsidR="00B2773C" w:rsidRPr="006705EF" w:rsidRDefault="00B2773C" w:rsidP="004201C1">
            <w:pPr>
              <w:jc w:val="center"/>
              <w:rPr>
                <w:rFonts w:ascii="仿宋_GB2312" w:eastAsia="仿宋_GB2312" w:hAnsi="宋体"/>
                <w:b/>
                <w:bCs/>
                <w:szCs w:val="21"/>
                <w:highlight w:val="yellow"/>
              </w:rPr>
            </w:pPr>
            <w:r w:rsidRPr="006705EF">
              <w:rPr>
                <w:rFonts w:ascii="仿宋_GB2312" w:eastAsia="仿宋_GB2312" w:hAnsi="宋体" w:hint="eastAsia"/>
                <w:b/>
                <w:bCs/>
                <w:szCs w:val="21"/>
                <w:highlight w:val="yellow"/>
              </w:rPr>
              <w:t>选手自备</w:t>
            </w:r>
          </w:p>
        </w:tc>
      </w:tr>
      <w:tr w:rsidR="006705EF" w:rsidRPr="006705EF" w14:paraId="275FCD9E" w14:textId="77777777" w:rsidTr="002748BD">
        <w:trPr>
          <w:trHeight w:hRule="exact" w:val="735"/>
        </w:trPr>
        <w:tc>
          <w:tcPr>
            <w:tcW w:w="817" w:type="dxa"/>
            <w:tcBorders>
              <w:top w:val="single" w:sz="6" w:space="0" w:color="auto"/>
              <w:left w:val="single" w:sz="12" w:space="0" w:color="auto"/>
              <w:bottom w:val="single" w:sz="12" w:space="0" w:color="auto"/>
              <w:right w:val="single" w:sz="6" w:space="0" w:color="auto"/>
            </w:tcBorders>
            <w:vAlign w:val="center"/>
            <w:hideMark/>
          </w:tcPr>
          <w:p w14:paraId="0C518E2A"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6</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2FC78F57"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手锯条</w:t>
            </w:r>
          </w:p>
        </w:tc>
        <w:tc>
          <w:tcPr>
            <w:tcW w:w="3969" w:type="dxa"/>
            <w:tcBorders>
              <w:top w:val="single" w:sz="6" w:space="0" w:color="auto"/>
              <w:left w:val="single" w:sz="6" w:space="0" w:color="auto"/>
              <w:bottom w:val="single" w:sz="12" w:space="0" w:color="auto"/>
              <w:right w:val="single" w:sz="6" w:space="0" w:color="auto"/>
            </w:tcBorders>
            <w:shd w:val="clear" w:color="auto" w:fill="FFFFFF"/>
            <w:vAlign w:val="center"/>
            <w:hideMark/>
          </w:tcPr>
          <w:p w14:paraId="15D2CB48"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中齿</w:t>
            </w:r>
          </w:p>
        </w:tc>
        <w:tc>
          <w:tcPr>
            <w:tcW w:w="993" w:type="dxa"/>
            <w:tcBorders>
              <w:top w:val="single" w:sz="6" w:space="0" w:color="auto"/>
              <w:left w:val="single" w:sz="6" w:space="0" w:color="auto"/>
              <w:bottom w:val="single" w:sz="12" w:space="0" w:color="auto"/>
              <w:right w:val="single" w:sz="6" w:space="0" w:color="auto"/>
            </w:tcBorders>
            <w:shd w:val="clear" w:color="auto" w:fill="FFFFFF"/>
            <w:vAlign w:val="center"/>
            <w:hideMark/>
          </w:tcPr>
          <w:p w14:paraId="52CD585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1包</w:t>
            </w:r>
          </w:p>
        </w:tc>
        <w:tc>
          <w:tcPr>
            <w:tcW w:w="1184" w:type="dxa"/>
            <w:tcBorders>
              <w:top w:val="single" w:sz="6" w:space="0" w:color="auto"/>
              <w:left w:val="single" w:sz="6" w:space="0" w:color="auto"/>
              <w:bottom w:val="single" w:sz="12" w:space="0" w:color="auto"/>
              <w:right w:val="single" w:sz="12" w:space="0" w:color="auto"/>
            </w:tcBorders>
            <w:hideMark/>
          </w:tcPr>
          <w:p w14:paraId="2AC374AD" w14:textId="77777777" w:rsidR="00B2773C" w:rsidRPr="006705EF" w:rsidRDefault="00B2773C" w:rsidP="004201C1">
            <w:pPr>
              <w:pStyle w:val="ab"/>
              <w:spacing w:before="0" w:beforeAutospacing="0" w:after="0" w:afterAutospacing="0"/>
              <w:jc w:val="both"/>
              <w:rPr>
                <w:rFonts w:ascii="仿宋_GB2312" w:eastAsia="仿宋_GB2312" w:hAnsi="仿宋_GB2312"/>
                <w:b/>
                <w:bCs/>
                <w:szCs w:val="21"/>
                <w:highlight w:val="yellow"/>
              </w:rPr>
            </w:pPr>
            <w:r w:rsidRPr="006705EF">
              <w:rPr>
                <w:rFonts w:ascii="楷体_GB2312" w:eastAsia="楷体_GB2312" w:hAnsi="楷体_GB2312" w:cs="楷体_GB2312" w:hint="eastAsia"/>
                <w:b/>
                <w:bCs/>
                <w:sz w:val="21"/>
                <w:szCs w:val="21"/>
              </w:rPr>
              <w:t>赛场公共区域提供</w:t>
            </w:r>
          </w:p>
        </w:tc>
      </w:tr>
    </w:tbl>
    <w:p w14:paraId="215FE5CA" w14:textId="77777777" w:rsidR="00B2773C" w:rsidRPr="006705EF" w:rsidRDefault="00B2773C" w:rsidP="00B2773C">
      <w:pPr>
        <w:rPr>
          <w:rFonts w:ascii="仿宋_GB2312" w:eastAsia="仿宋_GB2312" w:hAnsi="宋体" w:hint="eastAsia"/>
          <w:b/>
          <w:szCs w:val="21"/>
        </w:rPr>
      </w:pPr>
    </w:p>
    <w:p w14:paraId="39CCC25D" w14:textId="01FB7EEC" w:rsidR="00B2773C" w:rsidRPr="006705EF" w:rsidRDefault="00B2773C" w:rsidP="00B2773C">
      <w:pPr>
        <w:spacing w:line="360" w:lineRule="auto"/>
        <w:ind w:firstLineChars="200" w:firstLine="480"/>
        <w:rPr>
          <w:rFonts w:ascii="仿宋_GB2312" w:eastAsia="仿宋_GB2312" w:hAnsi="仿宋_GB2312" w:cs="仿宋_GB2312" w:hint="eastAsia"/>
          <w:kern w:val="0"/>
          <w:sz w:val="24"/>
        </w:rPr>
      </w:pPr>
      <w:r w:rsidRPr="006705EF">
        <w:rPr>
          <w:rFonts w:ascii="仿宋_GB2312" w:eastAsia="仿宋_GB2312" w:hAnsi="仿宋_GB2312" w:cs="仿宋_GB2312" w:hint="eastAsia"/>
          <w:kern w:val="0"/>
          <w:sz w:val="24"/>
        </w:rPr>
        <w:t>8</w:t>
      </w:r>
      <w:r w:rsidRPr="006705EF">
        <w:rPr>
          <w:rFonts w:ascii="仿宋_GB2312" w:eastAsia="仿宋_GB2312" w:hAnsi="仿宋_GB2312" w:cs="仿宋_GB2312"/>
          <w:kern w:val="0"/>
          <w:sz w:val="24"/>
        </w:rPr>
        <w:t>.</w:t>
      </w:r>
      <w:proofErr w:type="gramStart"/>
      <w:r w:rsidRPr="006705EF">
        <w:rPr>
          <w:rFonts w:ascii="仿宋_GB2312" w:eastAsia="仿宋_GB2312" w:hAnsi="仿宋_GB2312" w:cs="仿宋_GB2312" w:hint="eastAsia"/>
          <w:kern w:val="0"/>
          <w:sz w:val="24"/>
        </w:rPr>
        <w:t>赛位工具</w:t>
      </w:r>
      <w:proofErr w:type="gramEnd"/>
      <w:r w:rsidRPr="006705EF">
        <w:rPr>
          <w:rFonts w:ascii="仿宋_GB2312" w:eastAsia="仿宋_GB2312" w:hAnsi="仿宋_GB2312" w:cs="仿宋_GB2312" w:hint="eastAsia"/>
          <w:kern w:val="0"/>
          <w:sz w:val="24"/>
        </w:rPr>
        <w:t>量具清单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0"/>
        <w:gridCol w:w="5416"/>
        <w:gridCol w:w="2634"/>
      </w:tblGrid>
      <w:tr w:rsidR="006705EF" w:rsidRPr="006705EF" w14:paraId="727E676B" w14:textId="77777777" w:rsidTr="002748BD">
        <w:trPr>
          <w:trHeight w:hRule="exact" w:val="567"/>
        </w:trPr>
        <w:tc>
          <w:tcPr>
            <w:tcW w:w="959" w:type="dxa"/>
            <w:tcBorders>
              <w:top w:val="single" w:sz="12" w:space="0" w:color="auto"/>
              <w:left w:val="single" w:sz="12" w:space="0" w:color="auto"/>
              <w:bottom w:val="single" w:sz="6" w:space="0" w:color="auto"/>
              <w:right w:val="single" w:sz="6" w:space="0" w:color="auto"/>
            </w:tcBorders>
            <w:vAlign w:val="center"/>
            <w:hideMark/>
          </w:tcPr>
          <w:p w14:paraId="7F494D36"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序号</w:t>
            </w:r>
          </w:p>
        </w:tc>
        <w:tc>
          <w:tcPr>
            <w:tcW w:w="5245" w:type="dxa"/>
            <w:tcBorders>
              <w:top w:val="single" w:sz="12" w:space="0" w:color="auto"/>
              <w:left w:val="single" w:sz="6" w:space="0" w:color="auto"/>
              <w:bottom w:val="single" w:sz="6" w:space="0" w:color="auto"/>
              <w:right w:val="single" w:sz="6" w:space="0" w:color="auto"/>
            </w:tcBorders>
            <w:vAlign w:val="center"/>
            <w:hideMark/>
          </w:tcPr>
          <w:p w14:paraId="3A24123E"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项目及规格</w:t>
            </w:r>
          </w:p>
        </w:tc>
        <w:tc>
          <w:tcPr>
            <w:tcW w:w="2551" w:type="dxa"/>
            <w:tcBorders>
              <w:top w:val="single" w:sz="12" w:space="0" w:color="auto"/>
              <w:left w:val="single" w:sz="6" w:space="0" w:color="auto"/>
              <w:bottom w:val="single" w:sz="6" w:space="0" w:color="auto"/>
              <w:right w:val="single" w:sz="12" w:space="0" w:color="auto"/>
            </w:tcBorders>
            <w:vAlign w:val="center"/>
            <w:hideMark/>
          </w:tcPr>
          <w:p w14:paraId="14DCB7A8"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数量</w:t>
            </w:r>
          </w:p>
        </w:tc>
      </w:tr>
      <w:tr w:rsidR="006705EF" w:rsidRPr="006705EF" w14:paraId="5DBD5F43" w14:textId="77777777" w:rsidTr="002748BD">
        <w:trPr>
          <w:trHeight w:hRule="exact" w:val="1085"/>
        </w:trPr>
        <w:tc>
          <w:tcPr>
            <w:tcW w:w="959" w:type="dxa"/>
            <w:tcBorders>
              <w:top w:val="single" w:sz="6" w:space="0" w:color="auto"/>
              <w:left w:val="single" w:sz="12" w:space="0" w:color="auto"/>
              <w:bottom w:val="single" w:sz="6" w:space="0" w:color="auto"/>
              <w:right w:val="single" w:sz="6" w:space="0" w:color="auto"/>
            </w:tcBorders>
            <w:vAlign w:val="center"/>
            <w:hideMark/>
          </w:tcPr>
          <w:p w14:paraId="76526755"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w:t>
            </w:r>
          </w:p>
        </w:tc>
        <w:tc>
          <w:tcPr>
            <w:tcW w:w="5245" w:type="dxa"/>
            <w:tcBorders>
              <w:top w:val="single" w:sz="6" w:space="0" w:color="auto"/>
              <w:left w:val="single" w:sz="6" w:space="0" w:color="auto"/>
              <w:bottom w:val="single" w:sz="6" w:space="0" w:color="auto"/>
              <w:right w:val="single" w:sz="6" w:space="0" w:color="auto"/>
            </w:tcBorders>
            <w:vAlign w:val="center"/>
            <w:hideMark/>
          </w:tcPr>
          <w:p w14:paraId="525324A2" w14:textId="77777777" w:rsidR="00B2773C" w:rsidRPr="006705EF" w:rsidRDefault="00B2773C" w:rsidP="004201C1">
            <w:pPr>
              <w:spacing w:line="0" w:lineRule="atLeast"/>
              <w:rPr>
                <w:rFonts w:ascii="仿宋_GB2312" w:eastAsia="仿宋_GB2312" w:hAnsi="宋体"/>
                <w:szCs w:val="21"/>
              </w:rPr>
            </w:pPr>
            <w:r w:rsidRPr="006705EF">
              <w:rPr>
                <w:rFonts w:ascii="仿宋_GB2312" w:eastAsia="仿宋_GB2312" w:hAnsi="宋体" w:hint="eastAsia"/>
                <w:szCs w:val="21"/>
              </w:rPr>
              <w:t>平口钳（钳口高：</w:t>
            </w:r>
            <w:smartTag w:uri="urn:schemas-microsoft-com:office:smarttags" w:element="chmetcnv">
              <w:smartTagPr>
                <w:attr w:name="TCSC" w:val="0"/>
                <w:attr w:name="NumberType" w:val="1"/>
                <w:attr w:name="Negative" w:val="False"/>
                <w:attr w:name="HasSpace" w:val="False"/>
                <w:attr w:name="SourceValue" w:val="45"/>
                <w:attr w:name="UnitName" w:val="mm"/>
              </w:smartTagPr>
              <w:r w:rsidRPr="006705EF">
                <w:rPr>
                  <w:rFonts w:ascii="仿宋_GB2312" w:eastAsia="仿宋_GB2312" w:hAnsi="宋体" w:hint="eastAsia"/>
                  <w:szCs w:val="21"/>
                </w:rPr>
                <w:t>45mm</w:t>
              </w:r>
            </w:smartTag>
            <w:r w:rsidRPr="006705EF">
              <w:rPr>
                <w:rFonts w:ascii="仿宋_GB2312" w:eastAsia="仿宋_GB2312" w:hAnsi="宋体" w:hint="eastAsia"/>
                <w:szCs w:val="21"/>
              </w:rPr>
              <w:t>、钳口宽：</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6705EF">
                <w:rPr>
                  <w:rFonts w:ascii="仿宋_GB2312" w:eastAsia="仿宋_GB2312" w:hAnsi="宋体" w:hint="eastAsia"/>
                  <w:szCs w:val="21"/>
                </w:rPr>
                <w:t>160mm</w:t>
              </w:r>
            </w:smartTag>
            <w:r w:rsidRPr="006705EF">
              <w:rPr>
                <w:rFonts w:ascii="仿宋_GB2312" w:eastAsia="仿宋_GB2312" w:hAnsi="宋体" w:hint="eastAsia"/>
                <w:szCs w:val="21"/>
              </w:rPr>
              <w:t>、最大夹持长度</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6705EF">
                <w:rPr>
                  <w:rFonts w:ascii="仿宋_GB2312" w:eastAsia="仿宋_GB2312" w:hAnsi="宋体" w:hint="eastAsia"/>
                  <w:szCs w:val="21"/>
                </w:rPr>
                <w:t>150mm</w:t>
              </w:r>
            </w:smartTag>
            <w:r w:rsidRPr="006705EF">
              <w:rPr>
                <w:rFonts w:ascii="仿宋_GB2312" w:eastAsia="仿宋_GB2312" w:hAnsi="宋体" w:hint="eastAsia"/>
                <w:szCs w:val="21"/>
              </w:rPr>
              <w:t>）及手柄</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5AB1455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1套(每工位)</w:t>
            </w:r>
          </w:p>
        </w:tc>
      </w:tr>
      <w:tr w:rsidR="006705EF" w:rsidRPr="006705EF" w14:paraId="0017BE1A" w14:textId="77777777" w:rsidTr="002748BD">
        <w:trPr>
          <w:trHeight w:hRule="exact" w:val="997"/>
        </w:trPr>
        <w:tc>
          <w:tcPr>
            <w:tcW w:w="959" w:type="dxa"/>
            <w:tcBorders>
              <w:top w:val="single" w:sz="6" w:space="0" w:color="auto"/>
              <w:left w:val="single" w:sz="12" w:space="0" w:color="auto"/>
              <w:bottom w:val="single" w:sz="6" w:space="0" w:color="auto"/>
              <w:right w:val="single" w:sz="6" w:space="0" w:color="auto"/>
            </w:tcBorders>
            <w:vAlign w:val="center"/>
            <w:hideMark/>
          </w:tcPr>
          <w:p w14:paraId="44FC6C9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w:t>
            </w:r>
          </w:p>
        </w:tc>
        <w:tc>
          <w:tcPr>
            <w:tcW w:w="5245" w:type="dxa"/>
            <w:tcBorders>
              <w:top w:val="single" w:sz="6" w:space="0" w:color="auto"/>
              <w:left w:val="single" w:sz="6" w:space="0" w:color="auto"/>
              <w:bottom w:val="single" w:sz="6" w:space="0" w:color="auto"/>
              <w:right w:val="single" w:sz="6" w:space="0" w:color="auto"/>
            </w:tcBorders>
            <w:vAlign w:val="center"/>
            <w:hideMark/>
          </w:tcPr>
          <w:p w14:paraId="22DE1813" w14:textId="77777777" w:rsidR="00B2773C" w:rsidRPr="006705EF" w:rsidRDefault="00B2773C" w:rsidP="004201C1">
            <w:pPr>
              <w:spacing w:line="0" w:lineRule="atLeast"/>
              <w:rPr>
                <w:rFonts w:ascii="仿宋_GB2312" w:eastAsia="仿宋_GB2312" w:hAnsi="宋体"/>
                <w:szCs w:val="21"/>
              </w:rPr>
            </w:pPr>
            <w:r w:rsidRPr="006705EF">
              <w:rPr>
                <w:rFonts w:ascii="仿宋_GB2312" w:eastAsia="仿宋_GB2312" w:hAnsi="宋体" w:hint="eastAsia"/>
                <w:szCs w:val="21"/>
              </w:rPr>
              <w:t>标准</w:t>
            </w:r>
            <w:proofErr w:type="gramStart"/>
            <w:r w:rsidRPr="006705EF">
              <w:rPr>
                <w:rFonts w:ascii="仿宋_GB2312" w:eastAsia="仿宋_GB2312" w:hAnsi="宋体" w:hint="eastAsia"/>
                <w:szCs w:val="21"/>
              </w:rPr>
              <w:t>垫铁供大赛</w:t>
            </w:r>
            <w:proofErr w:type="gramEnd"/>
            <w:r w:rsidRPr="006705EF">
              <w:rPr>
                <w:rFonts w:ascii="仿宋_GB2312" w:eastAsia="仿宋_GB2312" w:hAnsi="宋体" w:hint="eastAsia"/>
                <w:szCs w:val="21"/>
              </w:rPr>
              <w:t>选手加工使用（共八组，</w:t>
            </w:r>
            <w:proofErr w:type="gramStart"/>
            <w:r w:rsidRPr="006705EF">
              <w:rPr>
                <w:rFonts w:ascii="仿宋_GB2312" w:eastAsia="仿宋_GB2312" w:hAnsi="宋体" w:hint="eastAsia"/>
                <w:szCs w:val="21"/>
              </w:rPr>
              <w:t>垫铁规格</w:t>
            </w:r>
            <w:proofErr w:type="gramEnd"/>
            <w:r w:rsidRPr="006705EF">
              <w:rPr>
                <w:rFonts w:ascii="仿宋_GB2312" w:eastAsia="仿宋_GB2312" w:hAnsi="宋体" w:hint="eastAsia"/>
                <w:szCs w:val="21"/>
              </w:rPr>
              <w:t>见本清单后附表）</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3D4E4E1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1盒(每工位)</w:t>
            </w:r>
          </w:p>
        </w:tc>
      </w:tr>
      <w:tr w:rsidR="006705EF" w:rsidRPr="006705EF" w14:paraId="79EFA11A"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29E49FD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3</w:t>
            </w:r>
          </w:p>
        </w:tc>
        <w:tc>
          <w:tcPr>
            <w:tcW w:w="5245" w:type="dxa"/>
            <w:tcBorders>
              <w:top w:val="single" w:sz="6" w:space="0" w:color="auto"/>
              <w:left w:val="single" w:sz="6" w:space="0" w:color="auto"/>
              <w:bottom w:val="single" w:sz="6" w:space="0" w:color="auto"/>
              <w:right w:val="single" w:sz="6" w:space="0" w:color="auto"/>
            </w:tcBorders>
            <w:vAlign w:val="center"/>
            <w:hideMark/>
          </w:tcPr>
          <w:p w14:paraId="42D413D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橡胶</w:t>
            </w:r>
            <w:proofErr w:type="gramStart"/>
            <w:r w:rsidRPr="006705EF">
              <w:rPr>
                <w:rFonts w:ascii="仿宋_GB2312" w:eastAsia="仿宋_GB2312" w:hAnsi="宋体" w:hint="eastAsia"/>
                <w:szCs w:val="21"/>
              </w:rPr>
              <w:t>锤</w:t>
            </w:r>
            <w:proofErr w:type="gramEnd"/>
            <w:r w:rsidRPr="006705EF">
              <w:rPr>
                <w:rFonts w:ascii="仿宋_GB2312" w:eastAsia="仿宋_GB2312" w:hAnsi="宋体" w:hint="eastAsia"/>
                <w:szCs w:val="21"/>
              </w:rPr>
              <w:t>规格：D65X300</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5D0A947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1个(每工位)</w:t>
            </w:r>
          </w:p>
        </w:tc>
      </w:tr>
      <w:tr w:rsidR="006705EF" w:rsidRPr="006705EF" w14:paraId="04750094"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790461E5"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4</w:t>
            </w:r>
          </w:p>
        </w:tc>
        <w:tc>
          <w:tcPr>
            <w:tcW w:w="5245" w:type="dxa"/>
            <w:tcBorders>
              <w:top w:val="single" w:sz="6" w:space="0" w:color="auto"/>
              <w:left w:val="single" w:sz="6" w:space="0" w:color="auto"/>
              <w:bottom w:val="single" w:sz="6" w:space="0" w:color="auto"/>
              <w:right w:val="single" w:sz="6" w:space="0" w:color="auto"/>
            </w:tcBorders>
            <w:vAlign w:val="center"/>
            <w:hideMark/>
          </w:tcPr>
          <w:p w14:paraId="382C8D58"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刀具车（10刀位）：供放置刀具、刀柄以及工具等用</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20374C40"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1个(每工位)</w:t>
            </w:r>
          </w:p>
        </w:tc>
      </w:tr>
      <w:tr w:rsidR="006705EF" w:rsidRPr="006705EF" w14:paraId="5F9BC0DA"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17A3F2A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5</w:t>
            </w:r>
          </w:p>
        </w:tc>
        <w:tc>
          <w:tcPr>
            <w:tcW w:w="5245" w:type="dxa"/>
            <w:tcBorders>
              <w:top w:val="single" w:sz="6" w:space="0" w:color="auto"/>
              <w:left w:val="single" w:sz="6" w:space="0" w:color="auto"/>
              <w:bottom w:val="single" w:sz="6" w:space="0" w:color="auto"/>
              <w:right w:val="single" w:sz="6" w:space="0" w:color="auto"/>
            </w:tcBorders>
            <w:vAlign w:val="center"/>
            <w:hideMark/>
          </w:tcPr>
          <w:p w14:paraId="079FBB3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中板锉：修毛刺用</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15DD233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1把(每工位)</w:t>
            </w:r>
          </w:p>
        </w:tc>
      </w:tr>
      <w:tr w:rsidR="006705EF" w:rsidRPr="006705EF" w14:paraId="701E3F64"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754251E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6</w:t>
            </w:r>
          </w:p>
        </w:tc>
        <w:tc>
          <w:tcPr>
            <w:tcW w:w="5245" w:type="dxa"/>
            <w:tcBorders>
              <w:top w:val="single" w:sz="6" w:space="0" w:color="auto"/>
              <w:left w:val="single" w:sz="6" w:space="0" w:color="auto"/>
              <w:bottom w:val="single" w:sz="6" w:space="0" w:color="auto"/>
              <w:right w:val="single" w:sz="6" w:space="0" w:color="auto"/>
            </w:tcBorders>
            <w:vAlign w:val="center"/>
            <w:hideMark/>
          </w:tcPr>
          <w:p w14:paraId="0C4DA5B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手钢锯</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19DA8B4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1把(每工位)</w:t>
            </w:r>
            <w:r w:rsidRPr="006705EF">
              <w:rPr>
                <w:rFonts w:ascii="仿宋_GB2312" w:eastAsia="仿宋_GB2312" w:hAnsi="宋体" w:hint="eastAsia"/>
                <w:szCs w:val="21"/>
                <w:highlight w:val="yellow"/>
              </w:rPr>
              <w:t>选手自备</w:t>
            </w:r>
          </w:p>
        </w:tc>
      </w:tr>
      <w:tr w:rsidR="006705EF" w:rsidRPr="006705EF" w14:paraId="4EC8BC9F"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5372D14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lastRenderedPageBreak/>
              <w:t>7</w:t>
            </w:r>
          </w:p>
        </w:tc>
        <w:tc>
          <w:tcPr>
            <w:tcW w:w="5245" w:type="dxa"/>
            <w:tcBorders>
              <w:top w:val="single" w:sz="6" w:space="0" w:color="auto"/>
              <w:left w:val="single" w:sz="6" w:space="0" w:color="auto"/>
              <w:bottom w:val="single" w:sz="6" w:space="0" w:color="auto"/>
              <w:right w:val="single" w:sz="6" w:space="0" w:color="auto"/>
            </w:tcBorders>
            <w:vAlign w:val="center"/>
            <w:hideMark/>
          </w:tcPr>
          <w:p w14:paraId="76D40EB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A4纸（供书写讨论用，比赛结束不允许带走）</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4045BF4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4张(每工位)</w:t>
            </w:r>
          </w:p>
        </w:tc>
      </w:tr>
      <w:tr w:rsidR="006705EF" w:rsidRPr="006705EF" w14:paraId="76C9E453"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05F8FCD4"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8</w:t>
            </w:r>
          </w:p>
        </w:tc>
        <w:tc>
          <w:tcPr>
            <w:tcW w:w="5245" w:type="dxa"/>
            <w:tcBorders>
              <w:top w:val="single" w:sz="6" w:space="0" w:color="auto"/>
              <w:left w:val="single" w:sz="6" w:space="0" w:color="auto"/>
              <w:bottom w:val="single" w:sz="6" w:space="0" w:color="auto"/>
              <w:right w:val="single" w:sz="6" w:space="0" w:color="auto"/>
            </w:tcBorders>
            <w:vAlign w:val="center"/>
            <w:hideMark/>
          </w:tcPr>
          <w:p w14:paraId="3C07F50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签字笔</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18510217"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2支(每工位)</w:t>
            </w:r>
          </w:p>
        </w:tc>
      </w:tr>
      <w:tr w:rsidR="006705EF" w:rsidRPr="006705EF" w14:paraId="1B920C84"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3A49384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9</w:t>
            </w:r>
          </w:p>
        </w:tc>
        <w:tc>
          <w:tcPr>
            <w:tcW w:w="5245" w:type="dxa"/>
            <w:tcBorders>
              <w:top w:val="single" w:sz="6" w:space="0" w:color="auto"/>
              <w:left w:val="single" w:sz="6" w:space="0" w:color="auto"/>
              <w:bottom w:val="single" w:sz="6" w:space="0" w:color="auto"/>
              <w:right w:val="single" w:sz="6" w:space="0" w:color="auto"/>
            </w:tcBorders>
            <w:vAlign w:val="center"/>
            <w:hideMark/>
          </w:tcPr>
          <w:p w14:paraId="26015DB4"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棉布：供学生清洁工件、提交包装工件用</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1D748EAC" w14:textId="77777777" w:rsidR="00B2773C" w:rsidRPr="006705EF" w:rsidRDefault="00B2773C" w:rsidP="004201C1">
            <w:pPr>
              <w:jc w:val="center"/>
              <w:rPr>
                <w:rFonts w:ascii="仿宋_GB2312" w:eastAsia="仿宋_GB2312" w:hAnsi="宋体"/>
                <w:szCs w:val="21"/>
              </w:rPr>
            </w:pPr>
            <w:proofErr w:type="gramStart"/>
            <w:r w:rsidRPr="006705EF">
              <w:rPr>
                <w:rFonts w:ascii="仿宋_GB2312" w:eastAsia="仿宋_GB2312" w:hAnsi="宋体" w:hint="eastAsia"/>
                <w:szCs w:val="21"/>
              </w:rPr>
              <w:t>若干(</w:t>
            </w:r>
            <w:proofErr w:type="gramEnd"/>
            <w:r w:rsidRPr="006705EF">
              <w:rPr>
                <w:rFonts w:ascii="仿宋_GB2312" w:eastAsia="仿宋_GB2312" w:hAnsi="宋体" w:hint="eastAsia"/>
                <w:szCs w:val="21"/>
              </w:rPr>
              <w:t>每工位)</w:t>
            </w:r>
          </w:p>
        </w:tc>
      </w:tr>
      <w:tr w:rsidR="006705EF" w:rsidRPr="006705EF" w14:paraId="3FD89D8F"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4CF6E7F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10</w:t>
            </w:r>
          </w:p>
        </w:tc>
        <w:tc>
          <w:tcPr>
            <w:tcW w:w="5245" w:type="dxa"/>
            <w:tcBorders>
              <w:top w:val="single" w:sz="6" w:space="0" w:color="auto"/>
              <w:left w:val="single" w:sz="6" w:space="0" w:color="auto"/>
              <w:bottom w:val="single" w:sz="6" w:space="0" w:color="auto"/>
              <w:right w:val="single" w:sz="6" w:space="0" w:color="auto"/>
            </w:tcBorders>
            <w:vAlign w:val="center"/>
            <w:hideMark/>
          </w:tcPr>
          <w:p w14:paraId="372EAC0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刀柄（BT40刀柄）</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148B5215"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 xml:space="preserve">4个(每工位) </w:t>
            </w:r>
            <w:r w:rsidRPr="006705EF">
              <w:rPr>
                <w:rFonts w:ascii="仿宋_GB2312" w:eastAsia="仿宋_GB2312" w:hAnsi="宋体" w:hint="eastAsia"/>
                <w:szCs w:val="21"/>
                <w:highlight w:val="yellow"/>
              </w:rPr>
              <w:t>选手自备</w:t>
            </w:r>
          </w:p>
        </w:tc>
      </w:tr>
      <w:tr w:rsidR="006705EF" w:rsidRPr="006705EF" w14:paraId="7835F34D"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74215E0C"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11</w:t>
            </w:r>
          </w:p>
        </w:tc>
        <w:tc>
          <w:tcPr>
            <w:tcW w:w="5245" w:type="dxa"/>
            <w:tcBorders>
              <w:top w:val="single" w:sz="6" w:space="0" w:color="auto"/>
              <w:left w:val="single" w:sz="6" w:space="0" w:color="auto"/>
              <w:bottom w:val="single" w:sz="6" w:space="0" w:color="auto"/>
              <w:right w:val="single" w:sz="6" w:space="0" w:color="auto"/>
            </w:tcBorders>
            <w:vAlign w:val="center"/>
            <w:hideMark/>
          </w:tcPr>
          <w:p w14:paraId="3F21F02A"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配用拉钉（P40T-I）</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1407543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4个(每工位)</w:t>
            </w:r>
            <w:r w:rsidRPr="006705EF">
              <w:rPr>
                <w:rFonts w:ascii="仿宋_GB2312" w:eastAsia="仿宋_GB2312" w:hAnsi="宋体" w:hint="eastAsia"/>
                <w:szCs w:val="21"/>
                <w:highlight w:val="yellow"/>
              </w:rPr>
              <w:t xml:space="preserve"> 选手自备</w:t>
            </w:r>
          </w:p>
        </w:tc>
      </w:tr>
      <w:tr w:rsidR="006705EF" w:rsidRPr="006705EF" w14:paraId="041D602B"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48C3DBD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12</w:t>
            </w:r>
          </w:p>
        </w:tc>
        <w:tc>
          <w:tcPr>
            <w:tcW w:w="5245" w:type="dxa"/>
            <w:tcBorders>
              <w:top w:val="single" w:sz="6" w:space="0" w:color="auto"/>
              <w:left w:val="single" w:sz="6" w:space="0" w:color="auto"/>
              <w:bottom w:val="single" w:sz="6" w:space="0" w:color="auto"/>
              <w:right w:val="single" w:sz="6" w:space="0" w:color="auto"/>
            </w:tcBorders>
            <w:vAlign w:val="center"/>
            <w:hideMark/>
          </w:tcPr>
          <w:p w14:paraId="1CD4AABC"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刀柄扳手（ER32-BS）</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25A69E8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1个(每工位)</w:t>
            </w:r>
            <w:r w:rsidRPr="006705EF">
              <w:rPr>
                <w:rFonts w:ascii="仿宋_GB2312" w:eastAsia="仿宋_GB2312" w:hAnsi="宋体" w:hint="eastAsia"/>
                <w:szCs w:val="21"/>
                <w:highlight w:val="yellow"/>
              </w:rPr>
              <w:t xml:space="preserve"> 选手自备</w:t>
            </w:r>
          </w:p>
        </w:tc>
      </w:tr>
      <w:tr w:rsidR="006705EF" w:rsidRPr="006705EF" w14:paraId="28D6C434"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75FEF60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13</w:t>
            </w:r>
          </w:p>
        </w:tc>
        <w:tc>
          <w:tcPr>
            <w:tcW w:w="5245" w:type="dxa"/>
            <w:tcBorders>
              <w:top w:val="single" w:sz="6" w:space="0" w:color="auto"/>
              <w:left w:val="single" w:sz="6" w:space="0" w:color="auto"/>
              <w:bottom w:val="single" w:sz="6" w:space="0" w:color="auto"/>
              <w:right w:val="single" w:sz="6" w:space="0" w:color="auto"/>
            </w:tcBorders>
            <w:vAlign w:val="center"/>
            <w:hideMark/>
          </w:tcPr>
          <w:p w14:paraId="51319BB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内六角扳手（调整飞刀刀片用）</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7730DE8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1个(每工位)</w:t>
            </w:r>
            <w:r w:rsidRPr="006705EF">
              <w:rPr>
                <w:rFonts w:ascii="仿宋_GB2312" w:eastAsia="仿宋_GB2312" w:hAnsi="宋体" w:hint="eastAsia"/>
                <w:szCs w:val="21"/>
                <w:highlight w:val="yellow"/>
              </w:rPr>
              <w:t xml:space="preserve"> 选手自备</w:t>
            </w:r>
          </w:p>
        </w:tc>
      </w:tr>
      <w:tr w:rsidR="006705EF" w:rsidRPr="006705EF" w14:paraId="2105CCD2"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5231D7D4"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14</w:t>
            </w:r>
          </w:p>
        </w:tc>
        <w:tc>
          <w:tcPr>
            <w:tcW w:w="5245" w:type="dxa"/>
            <w:tcBorders>
              <w:top w:val="single" w:sz="6" w:space="0" w:color="auto"/>
              <w:left w:val="single" w:sz="6" w:space="0" w:color="auto"/>
              <w:bottom w:val="single" w:sz="6" w:space="0" w:color="auto"/>
              <w:right w:val="single" w:sz="6" w:space="0" w:color="auto"/>
            </w:tcBorders>
            <w:vAlign w:val="center"/>
            <w:hideMark/>
          </w:tcPr>
          <w:p w14:paraId="5D31D128" w14:textId="77777777" w:rsidR="00B2773C" w:rsidRPr="006705EF" w:rsidRDefault="00B2773C" w:rsidP="004201C1">
            <w:pPr>
              <w:spacing w:line="0" w:lineRule="atLeast"/>
              <w:rPr>
                <w:rFonts w:ascii="仿宋_GB2312" w:eastAsia="仿宋_GB2312" w:hAnsi="宋体"/>
                <w:szCs w:val="21"/>
              </w:rPr>
            </w:pPr>
            <w:r w:rsidRPr="006705EF">
              <w:rPr>
                <w:rFonts w:ascii="仿宋_GB2312" w:eastAsia="仿宋_GB2312" w:hAnsi="宋体" w:hint="eastAsia"/>
                <w:szCs w:val="21"/>
              </w:rPr>
              <w:t>卡套规格：Φ20、Φ16、Φ10、Φ8、Φ6、Φ4、Φ2</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5B31D00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各1个(每工位)</w:t>
            </w:r>
            <w:r w:rsidRPr="006705EF">
              <w:rPr>
                <w:rFonts w:ascii="仿宋_GB2312" w:eastAsia="仿宋_GB2312" w:hAnsi="宋体" w:hint="eastAsia"/>
                <w:szCs w:val="21"/>
                <w:highlight w:val="yellow"/>
              </w:rPr>
              <w:t xml:space="preserve"> 选手自备</w:t>
            </w:r>
          </w:p>
        </w:tc>
      </w:tr>
      <w:tr w:rsidR="006705EF" w:rsidRPr="006705EF" w14:paraId="45B24E7C"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768F63E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15</w:t>
            </w:r>
          </w:p>
        </w:tc>
        <w:tc>
          <w:tcPr>
            <w:tcW w:w="5245" w:type="dxa"/>
            <w:tcBorders>
              <w:top w:val="single" w:sz="6" w:space="0" w:color="auto"/>
              <w:left w:val="single" w:sz="6" w:space="0" w:color="auto"/>
              <w:bottom w:val="single" w:sz="6" w:space="0" w:color="auto"/>
              <w:right w:val="single" w:sz="6" w:space="0" w:color="auto"/>
            </w:tcBorders>
            <w:vAlign w:val="center"/>
            <w:hideMark/>
          </w:tcPr>
          <w:p w14:paraId="75F9CB3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数据线（RS232）</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0AF720C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1根(每工位)</w:t>
            </w:r>
          </w:p>
        </w:tc>
      </w:tr>
      <w:tr w:rsidR="006705EF" w:rsidRPr="006705EF" w14:paraId="6749E4C0"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6479C81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16</w:t>
            </w:r>
          </w:p>
        </w:tc>
        <w:tc>
          <w:tcPr>
            <w:tcW w:w="5245" w:type="dxa"/>
            <w:tcBorders>
              <w:top w:val="single" w:sz="6" w:space="0" w:color="auto"/>
              <w:left w:val="single" w:sz="6" w:space="0" w:color="auto"/>
              <w:bottom w:val="single" w:sz="6" w:space="0" w:color="auto"/>
              <w:right w:val="single" w:sz="6" w:space="0" w:color="auto"/>
            </w:tcBorders>
            <w:vAlign w:val="center"/>
            <w:hideMark/>
          </w:tcPr>
          <w:p w14:paraId="2EFEA494"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油石</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79FC8366"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2块(每工位)</w:t>
            </w:r>
          </w:p>
        </w:tc>
      </w:tr>
      <w:tr w:rsidR="006705EF" w:rsidRPr="006705EF" w14:paraId="171DBD00"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18D98DF7"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17</w:t>
            </w:r>
          </w:p>
        </w:tc>
        <w:tc>
          <w:tcPr>
            <w:tcW w:w="5245" w:type="dxa"/>
            <w:tcBorders>
              <w:top w:val="single" w:sz="6" w:space="0" w:color="auto"/>
              <w:left w:val="single" w:sz="6" w:space="0" w:color="auto"/>
              <w:bottom w:val="single" w:sz="6" w:space="0" w:color="auto"/>
              <w:right w:val="single" w:sz="6" w:space="0" w:color="auto"/>
            </w:tcBorders>
            <w:vAlign w:val="center"/>
            <w:hideMark/>
          </w:tcPr>
          <w:p w14:paraId="6D280C0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活扳手（10寸）</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346162F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1把(每工位)</w:t>
            </w:r>
          </w:p>
        </w:tc>
      </w:tr>
      <w:tr w:rsidR="006705EF" w:rsidRPr="006705EF" w14:paraId="3523BE0A"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6AE86FBB"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18</w:t>
            </w:r>
          </w:p>
        </w:tc>
        <w:tc>
          <w:tcPr>
            <w:tcW w:w="5245" w:type="dxa"/>
            <w:tcBorders>
              <w:top w:val="single" w:sz="6" w:space="0" w:color="auto"/>
              <w:left w:val="single" w:sz="6" w:space="0" w:color="auto"/>
              <w:bottom w:val="single" w:sz="6" w:space="0" w:color="auto"/>
              <w:right w:val="single" w:sz="6" w:space="0" w:color="auto"/>
            </w:tcBorders>
            <w:vAlign w:val="center"/>
            <w:hideMark/>
          </w:tcPr>
          <w:p w14:paraId="721344C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光电式</w:t>
            </w:r>
            <w:proofErr w:type="gramStart"/>
            <w:r w:rsidRPr="006705EF">
              <w:rPr>
                <w:rFonts w:ascii="仿宋_GB2312" w:eastAsia="仿宋_GB2312" w:hAnsi="宋体" w:hint="eastAsia"/>
                <w:szCs w:val="21"/>
              </w:rPr>
              <w:t>寻边器</w:t>
            </w:r>
            <w:proofErr w:type="gramEnd"/>
          </w:p>
        </w:tc>
        <w:tc>
          <w:tcPr>
            <w:tcW w:w="2551" w:type="dxa"/>
            <w:tcBorders>
              <w:top w:val="single" w:sz="6" w:space="0" w:color="auto"/>
              <w:left w:val="single" w:sz="6" w:space="0" w:color="auto"/>
              <w:bottom w:val="single" w:sz="6" w:space="0" w:color="auto"/>
              <w:right w:val="single" w:sz="12" w:space="0" w:color="auto"/>
            </w:tcBorders>
            <w:vAlign w:val="center"/>
            <w:hideMark/>
          </w:tcPr>
          <w:p w14:paraId="684188A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1个(每工位)</w:t>
            </w:r>
            <w:r w:rsidRPr="006705EF">
              <w:rPr>
                <w:rFonts w:ascii="仿宋_GB2312" w:eastAsia="仿宋_GB2312" w:hAnsi="宋体" w:hint="eastAsia"/>
                <w:szCs w:val="21"/>
                <w:highlight w:val="yellow"/>
              </w:rPr>
              <w:t xml:space="preserve"> 选手自备</w:t>
            </w:r>
          </w:p>
        </w:tc>
      </w:tr>
      <w:tr w:rsidR="006705EF" w:rsidRPr="006705EF" w14:paraId="444D1CED"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373E63E5"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19</w:t>
            </w:r>
          </w:p>
        </w:tc>
        <w:tc>
          <w:tcPr>
            <w:tcW w:w="5245" w:type="dxa"/>
            <w:tcBorders>
              <w:top w:val="single" w:sz="6" w:space="0" w:color="auto"/>
              <w:left w:val="single" w:sz="6" w:space="0" w:color="auto"/>
              <w:bottom w:val="single" w:sz="6" w:space="0" w:color="auto"/>
              <w:right w:val="single" w:sz="6" w:space="0" w:color="auto"/>
            </w:tcBorders>
            <w:vAlign w:val="center"/>
            <w:hideMark/>
          </w:tcPr>
          <w:p w14:paraId="6F8B0EFF"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Z</w:t>
            </w:r>
            <w:proofErr w:type="gramStart"/>
            <w:r w:rsidRPr="006705EF">
              <w:rPr>
                <w:rFonts w:ascii="仿宋_GB2312" w:eastAsia="仿宋_GB2312" w:hAnsi="宋体" w:hint="eastAsia"/>
                <w:szCs w:val="21"/>
              </w:rPr>
              <w:t>轴对刀仪</w:t>
            </w:r>
            <w:proofErr w:type="gramEnd"/>
          </w:p>
        </w:tc>
        <w:tc>
          <w:tcPr>
            <w:tcW w:w="2551" w:type="dxa"/>
            <w:tcBorders>
              <w:top w:val="single" w:sz="6" w:space="0" w:color="auto"/>
              <w:left w:val="single" w:sz="6" w:space="0" w:color="auto"/>
              <w:bottom w:val="single" w:sz="6" w:space="0" w:color="auto"/>
              <w:right w:val="single" w:sz="12" w:space="0" w:color="auto"/>
            </w:tcBorders>
            <w:vAlign w:val="center"/>
            <w:hideMark/>
          </w:tcPr>
          <w:p w14:paraId="44CB3F6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1个(每工位)</w:t>
            </w:r>
            <w:r w:rsidRPr="006705EF">
              <w:rPr>
                <w:rFonts w:ascii="仿宋_GB2312" w:eastAsia="仿宋_GB2312" w:hAnsi="宋体" w:hint="eastAsia"/>
                <w:szCs w:val="21"/>
                <w:highlight w:val="yellow"/>
              </w:rPr>
              <w:t xml:space="preserve"> 选手自备</w:t>
            </w:r>
          </w:p>
        </w:tc>
      </w:tr>
      <w:tr w:rsidR="006705EF" w:rsidRPr="006705EF" w14:paraId="0BA133CC"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5D5B924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20</w:t>
            </w:r>
          </w:p>
        </w:tc>
        <w:tc>
          <w:tcPr>
            <w:tcW w:w="5245" w:type="dxa"/>
            <w:tcBorders>
              <w:top w:val="single" w:sz="6" w:space="0" w:color="auto"/>
              <w:left w:val="single" w:sz="6" w:space="0" w:color="auto"/>
              <w:bottom w:val="single" w:sz="6" w:space="0" w:color="auto"/>
              <w:right w:val="single" w:sz="6" w:space="0" w:color="auto"/>
            </w:tcBorders>
            <w:vAlign w:val="center"/>
            <w:hideMark/>
          </w:tcPr>
          <w:p w14:paraId="1D069F82"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百分表</w:t>
            </w:r>
            <w:proofErr w:type="gramStart"/>
            <w:r w:rsidRPr="006705EF">
              <w:rPr>
                <w:rFonts w:ascii="仿宋_GB2312" w:eastAsia="仿宋_GB2312" w:hAnsi="宋体" w:hint="eastAsia"/>
                <w:szCs w:val="21"/>
              </w:rPr>
              <w:t>及表座</w:t>
            </w:r>
            <w:proofErr w:type="gramEnd"/>
          </w:p>
        </w:tc>
        <w:tc>
          <w:tcPr>
            <w:tcW w:w="2551" w:type="dxa"/>
            <w:tcBorders>
              <w:top w:val="single" w:sz="6" w:space="0" w:color="auto"/>
              <w:left w:val="single" w:sz="6" w:space="0" w:color="auto"/>
              <w:bottom w:val="single" w:sz="6" w:space="0" w:color="auto"/>
              <w:right w:val="single" w:sz="12" w:space="0" w:color="auto"/>
            </w:tcBorders>
            <w:vAlign w:val="center"/>
            <w:hideMark/>
          </w:tcPr>
          <w:p w14:paraId="2221F42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1套(每工位)</w:t>
            </w:r>
            <w:r w:rsidRPr="006705EF">
              <w:rPr>
                <w:rFonts w:ascii="仿宋_GB2312" w:eastAsia="仿宋_GB2312" w:hAnsi="宋体" w:hint="eastAsia"/>
                <w:szCs w:val="21"/>
                <w:highlight w:val="yellow"/>
              </w:rPr>
              <w:t xml:space="preserve"> 选手自备</w:t>
            </w:r>
          </w:p>
        </w:tc>
      </w:tr>
      <w:tr w:rsidR="006705EF" w:rsidRPr="006705EF" w14:paraId="35CF888F"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424CDD98"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21</w:t>
            </w:r>
          </w:p>
        </w:tc>
        <w:tc>
          <w:tcPr>
            <w:tcW w:w="5245" w:type="dxa"/>
            <w:tcBorders>
              <w:top w:val="single" w:sz="6" w:space="0" w:color="auto"/>
              <w:left w:val="single" w:sz="6" w:space="0" w:color="auto"/>
              <w:bottom w:val="single" w:sz="6" w:space="0" w:color="auto"/>
              <w:right w:val="single" w:sz="6" w:space="0" w:color="auto"/>
            </w:tcBorders>
            <w:vAlign w:val="center"/>
            <w:hideMark/>
          </w:tcPr>
          <w:p w14:paraId="19DDEACF" w14:textId="77777777" w:rsidR="00B2773C" w:rsidRPr="006705EF" w:rsidRDefault="00B2773C" w:rsidP="004201C1">
            <w:pPr>
              <w:jc w:val="center"/>
              <w:rPr>
                <w:rFonts w:ascii="仿宋_GB2312" w:eastAsia="仿宋_GB2312" w:hAnsi="宋体"/>
                <w:szCs w:val="21"/>
              </w:rPr>
            </w:pPr>
            <w:proofErr w:type="gramStart"/>
            <w:r w:rsidRPr="006705EF">
              <w:rPr>
                <w:rFonts w:ascii="仿宋_GB2312" w:eastAsia="仿宋_GB2312" w:hAnsi="宋体" w:hint="eastAsia"/>
                <w:szCs w:val="21"/>
              </w:rPr>
              <w:t>卸刀器</w:t>
            </w:r>
            <w:proofErr w:type="gramEnd"/>
            <w:r w:rsidRPr="006705EF">
              <w:rPr>
                <w:rFonts w:ascii="仿宋_GB2312" w:eastAsia="仿宋_GB2312" w:hAnsi="宋体" w:hint="eastAsia"/>
                <w:szCs w:val="21"/>
              </w:rPr>
              <w:t>（BT40）</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7185D1D3"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 xml:space="preserve">1(每工位)赛场公共区域提供 </w:t>
            </w:r>
          </w:p>
        </w:tc>
      </w:tr>
      <w:tr w:rsidR="006705EF" w:rsidRPr="006705EF" w14:paraId="6097A546"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75B6A7FE"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22</w:t>
            </w:r>
          </w:p>
        </w:tc>
        <w:tc>
          <w:tcPr>
            <w:tcW w:w="5245" w:type="dxa"/>
            <w:tcBorders>
              <w:top w:val="single" w:sz="6" w:space="0" w:color="auto"/>
              <w:left w:val="single" w:sz="6" w:space="0" w:color="auto"/>
              <w:bottom w:val="single" w:sz="6" w:space="0" w:color="auto"/>
              <w:right w:val="single" w:sz="6" w:space="0" w:color="auto"/>
            </w:tcBorders>
            <w:vAlign w:val="center"/>
            <w:hideMark/>
          </w:tcPr>
          <w:p w14:paraId="7B57B780"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护目镜</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6F27AFFE"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1付(每工位)</w:t>
            </w:r>
            <w:r w:rsidRPr="006705EF">
              <w:rPr>
                <w:rFonts w:ascii="仿宋_GB2312" w:eastAsia="仿宋_GB2312" w:hAnsi="宋体" w:hint="eastAsia"/>
                <w:szCs w:val="21"/>
                <w:highlight w:val="yellow"/>
              </w:rPr>
              <w:t xml:space="preserve"> 选手自备</w:t>
            </w:r>
          </w:p>
        </w:tc>
      </w:tr>
      <w:tr w:rsidR="006705EF" w:rsidRPr="006705EF" w14:paraId="3D875C5C"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34AC4DF7"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23</w:t>
            </w:r>
          </w:p>
        </w:tc>
        <w:tc>
          <w:tcPr>
            <w:tcW w:w="5245" w:type="dxa"/>
            <w:tcBorders>
              <w:top w:val="single" w:sz="6" w:space="0" w:color="auto"/>
              <w:left w:val="single" w:sz="6" w:space="0" w:color="auto"/>
              <w:bottom w:val="single" w:sz="6" w:space="0" w:color="auto"/>
              <w:right w:val="single" w:sz="6" w:space="0" w:color="auto"/>
            </w:tcBorders>
            <w:vAlign w:val="center"/>
            <w:hideMark/>
          </w:tcPr>
          <w:p w14:paraId="5137C6E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毛刷</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63D6ABBD"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 xml:space="preserve">1把(每工位) </w:t>
            </w:r>
          </w:p>
        </w:tc>
      </w:tr>
      <w:tr w:rsidR="006705EF" w:rsidRPr="006705EF" w14:paraId="4E86BC39" w14:textId="77777777" w:rsidTr="002748BD">
        <w:trPr>
          <w:trHeight w:hRule="exact" w:val="567"/>
        </w:trPr>
        <w:tc>
          <w:tcPr>
            <w:tcW w:w="959" w:type="dxa"/>
            <w:tcBorders>
              <w:top w:val="single" w:sz="6" w:space="0" w:color="auto"/>
              <w:left w:val="single" w:sz="12" w:space="0" w:color="auto"/>
              <w:bottom w:val="single" w:sz="6" w:space="0" w:color="auto"/>
              <w:right w:val="single" w:sz="6" w:space="0" w:color="auto"/>
            </w:tcBorders>
            <w:vAlign w:val="center"/>
            <w:hideMark/>
          </w:tcPr>
          <w:p w14:paraId="0CEF0214"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24</w:t>
            </w:r>
          </w:p>
        </w:tc>
        <w:tc>
          <w:tcPr>
            <w:tcW w:w="5245" w:type="dxa"/>
            <w:tcBorders>
              <w:top w:val="single" w:sz="6" w:space="0" w:color="auto"/>
              <w:left w:val="single" w:sz="6" w:space="0" w:color="auto"/>
              <w:bottom w:val="single" w:sz="6" w:space="0" w:color="auto"/>
              <w:right w:val="single" w:sz="6" w:space="0" w:color="auto"/>
            </w:tcBorders>
            <w:vAlign w:val="center"/>
            <w:hideMark/>
          </w:tcPr>
          <w:p w14:paraId="482F65C6"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mm"/>
              </w:smartTagPr>
              <w:r w:rsidRPr="006705EF">
                <w:rPr>
                  <w:rFonts w:ascii="仿宋_GB2312" w:eastAsia="仿宋_GB2312" w:hAnsi="宋体" w:hint="eastAsia"/>
                  <w:szCs w:val="21"/>
                </w:rPr>
                <w:t>-200mm</w:t>
              </w:r>
            </w:smartTag>
            <w:r w:rsidRPr="006705EF">
              <w:rPr>
                <w:rFonts w:ascii="仿宋_GB2312" w:eastAsia="仿宋_GB2312" w:hAnsi="宋体" w:hint="eastAsia"/>
                <w:szCs w:val="21"/>
              </w:rPr>
              <w:t>游标卡尺</w:t>
            </w:r>
          </w:p>
        </w:tc>
        <w:tc>
          <w:tcPr>
            <w:tcW w:w="2551" w:type="dxa"/>
            <w:tcBorders>
              <w:top w:val="single" w:sz="6" w:space="0" w:color="auto"/>
              <w:left w:val="single" w:sz="6" w:space="0" w:color="auto"/>
              <w:bottom w:val="single" w:sz="6" w:space="0" w:color="auto"/>
              <w:right w:val="single" w:sz="12" w:space="0" w:color="auto"/>
            </w:tcBorders>
            <w:vAlign w:val="center"/>
            <w:hideMark/>
          </w:tcPr>
          <w:p w14:paraId="5D6032B9"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1把(每工位)</w:t>
            </w:r>
            <w:r w:rsidRPr="006705EF">
              <w:rPr>
                <w:rFonts w:ascii="仿宋_GB2312" w:eastAsia="仿宋_GB2312" w:hAnsi="宋体" w:hint="eastAsia"/>
                <w:szCs w:val="21"/>
                <w:highlight w:val="yellow"/>
              </w:rPr>
              <w:t xml:space="preserve"> 选手自备</w:t>
            </w:r>
          </w:p>
        </w:tc>
      </w:tr>
      <w:tr w:rsidR="006705EF" w:rsidRPr="006705EF" w14:paraId="70FB386F" w14:textId="77777777" w:rsidTr="002748BD">
        <w:trPr>
          <w:trHeight w:hRule="exact" w:val="567"/>
        </w:trPr>
        <w:tc>
          <w:tcPr>
            <w:tcW w:w="959" w:type="dxa"/>
            <w:tcBorders>
              <w:top w:val="single" w:sz="6" w:space="0" w:color="auto"/>
              <w:left w:val="single" w:sz="12" w:space="0" w:color="auto"/>
              <w:bottom w:val="single" w:sz="12" w:space="0" w:color="auto"/>
              <w:right w:val="single" w:sz="6" w:space="0" w:color="auto"/>
            </w:tcBorders>
            <w:vAlign w:val="center"/>
            <w:hideMark/>
          </w:tcPr>
          <w:p w14:paraId="21EFA875"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25</w:t>
            </w:r>
          </w:p>
        </w:tc>
        <w:tc>
          <w:tcPr>
            <w:tcW w:w="5245" w:type="dxa"/>
            <w:tcBorders>
              <w:top w:val="single" w:sz="6" w:space="0" w:color="auto"/>
              <w:left w:val="single" w:sz="6" w:space="0" w:color="auto"/>
              <w:bottom w:val="single" w:sz="12" w:space="0" w:color="auto"/>
              <w:right w:val="single" w:sz="6" w:space="0" w:color="auto"/>
            </w:tcBorders>
            <w:vAlign w:val="center"/>
            <w:hideMark/>
          </w:tcPr>
          <w:p w14:paraId="021E4A81"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1~13</w:t>
            </w:r>
            <w:proofErr w:type="gramStart"/>
            <w:r w:rsidRPr="006705EF">
              <w:rPr>
                <w:rFonts w:ascii="仿宋_GB2312" w:eastAsia="仿宋_GB2312" w:hAnsi="宋体" w:hint="eastAsia"/>
                <w:szCs w:val="21"/>
              </w:rPr>
              <w:t>自紧钻夹</w:t>
            </w:r>
            <w:proofErr w:type="gramEnd"/>
            <w:r w:rsidRPr="006705EF">
              <w:rPr>
                <w:rFonts w:ascii="仿宋_GB2312" w:eastAsia="仿宋_GB2312" w:hAnsi="宋体" w:hint="eastAsia"/>
                <w:szCs w:val="21"/>
              </w:rPr>
              <w:t>头</w:t>
            </w:r>
          </w:p>
        </w:tc>
        <w:tc>
          <w:tcPr>
            <w:tcW w:w="2551" w:type="dxa"/>
            <w:tcBorders>
              <w:top w:val="single" w:sz="6" w:space="0" w:color="auto"/>
              <w:left w:val="single" w:sz="6" w:space="0" w:color="auto"/>
              <w:bottom w:val="single" w:sz="12" w:space="0" w:color="auto"/>
              <w:right w:val="single" w:sz="12" w:space="0" w:color="auto"/>
            </w:tcBorders>
            <w:vAlign w:val="center"/>
            <w:hideMark/>
          </w:tcPr>
          <w:p w14:paraId="5F1CDA9A" w14:textId="77777777" w:rsidR="00B2773C" w:rsidRPr="006705EF" w:rsidRDefault="00B2773C" w:rsidP="004201C1">
            <w:pPr>
              <w:jc w:val="center"/>
              <w:rPr>
                <w:rFonts w:ascii="仿宋_GB2312" w:eastAsia="仿宋_GB2312" w:hAnsi="宋体"/>
                <w:szCs w:val="21"/>
              </w:rPr>
            </w:pPr>
            <w:r w:rsidRPr="006705EF">
              <w:rPr>
                <w:rFonts w:ascii="仿宋_GB2312" w:eastAsia="仿宋_GB2312" w:hAnsi="宋体" w:hint="eastAsia"/>
                <w:szCs w:val="21"/>
              </w:rPr>
              <w:t xml:space="preserve">2个(每工位) </w:t>
            </w:r>
            <w:r w:rsidRPr="006705EF">
              <w:rPr>
                <w:rFonts w:ascii="仿宋_GB2312" w:eastAsia="仿宋_GB2312" w:hAnsi="宋体" w:hint="eastAsia"/>
                <w:szCs w:val="21"/>
                <w:highlight w:val="yellow"/>
              </w:rPr>
              <w:t>选手自备</w:t>
            </w:r>
          </w:p>
        </w:tc>
      </w:tr>
    </w:tbl>
    <w:p w14:paraId="71306FCB" w14:textId="77777777" w:rsidR="00BC5F50" w:rsidRPr="006705EF" w:rsidRDefault="00B2773C" w:rsidP="00BC5F50">
      <w:pPr>
        <w:rPr>
          <w:rFonts w:ascii="仿宋_GB2312" w:eastAsia="仿宋_GB2312" w:hAnsi="宋体"/>
          <w:b/>
          <w:szCs w:val="21"/>
        </w:rPr>
      </w:pPr>
      <w:r w:rsidRPr="006705EF">
        <w:rPr>
          <w:rFonts w:ascii="仿宋_GB2312" w:eastAsia="仿宋_GB2312" w:hAnsi="宋体" w:hint="eastAsia"/>
          <w:b/>
          <w:szCs w:val="21"/>
        </w:rPr>
        <w:t> </w:t>
      </w:r>
    </w:p>
    <w:p w14:paraId="3CA90AFA" w14:textId="6A3DA7B8" w:rsidR="00051CAD" w:rsidRPr="006705EF" w:rsidRDefault="00757B21" w:rsidP="00BC5F50">
      <w:pPr>
        <w:spacing w:line="360" w:lineRule="auto"/>
        <w:ind w:firstLineChars="200"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9．计算机和机床接口</w:t>
      </w:r>
    </w:p>
    <w:p w14:paraId="3C16F043" w14:textId="77777777" w:rsidR="00051CAD" w:rsidRPr="006705EF" w:rsidRDefault="00757B21">
      <w:pPr>
        <w:pStyle w:val="af1"/>
        <w:spacing w:line="360" w:lineRule="auto"/>
        <w:ind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指计算机与数控机床之间的数据传输方式：</w:t>
      </w:r>
    </w:p>
    <w:p w14:paraId="570C1334" w14:textId="47C704E3" w:rsidR="00051CAD" w:rsidRPr="006705EF" w:rsidRDefault="00F64032" w:rsidP="00F64032">
      <w:pPr>
        <w:pStyle w:val="af1"/>
        <w:numPr>
          <w:ilvl w:val="0"/>
          <w:numId w:val="1"/>
        </w:numPr>
        <w:spacing w:line="360" w:lineRule="auto"/>
        <w:ind w:firstLineChars="0"/>
        <w:rPr>
          <w:rFonts w:ascii="仿宋_GB2312" w:eastAsia="仿宋_GB2312" w:hAnsi="仿宋_GB2312" w:cs="仿宋_GB2312"/>
          <w:kern w:val="0"/>
          <w:sz w:val="24"/>
        </w:rPr>
      </w:pPr>
      <w:r w:rsidRPr="006705EF">
        <w:rPr>
          <w:rFonts w:ascii="仿宋_GB2312" w:eastAsia="仿宋_GB2312" w:hAnsi="仿宋_GB2312" w:cs="仿宋_GB2312"/>
          <w:kern w:val="0"/>
          <w:sz w:val="24"/>
        </w:rPr>
        <w:t>CF</w:t>
      </w:r>
      <w:r w:rsidRPr="006705EF">
        <w:rPr>
          <w:rFonts w:ascii="仿宋_GB2312" w:eastAsia="仿宋_GB2312" w:hAnsi="仿宋_GB2312" w:cs="仿宋_GB2312" w:hint="eastAsia"/>
          <w:kern w:val="0"/>
          <w:sz w:val="24"/>
        </w:rPr>
        <w:t>卡</w:t>
      </w:r>
      <w:r w:rsidR="00757B21" w:rsidRPr="006705EF">
        <w:rPr>
          <w:rFonts w:ascii="仿宋_GB2312" w:eastAsia="仿宋_GB2312" w:hAnsi="仿宋_GB2312" w:cs="仿宋_GB2312"/>
          <w:kern w:val="0"/>
          <w:sz w:val="24"/>
        </w:rPr>
        <w:t>；</w:t>
      </w:r>
    </w:p>
    <w:p w14:paraId="73F4FA69" w14:textId="09157D15" w:rsidR="00051CAD" w:rsidRPr="006705EF" w:rsidRDefault="00757B21">
      <w:pPr>
        <w:pStyle w:val="af1"/>
        <w:spacing w:line="360" w:lineRule="auto"/>
        <w:ind w:firstLine="480"/>
        <w:rPr>
          <w:rFonts w:ascii="仿宋_GB2312" w:eastAsia="仿宋_GB2312" w:hAnsi="仿宋_GB2312" w:cs="仿宋_GB2312"/>
          <w:kern w:val="0"/>
          <w:sz w:val="24"/>
        </w:rPr>
      </w:pPr>
      <w:r w:rsidRPr="006705EF">
        <w:rPr>
          <w:rFonts w:ascii="仿宋_GB2312" w:eastAsia="仿宋_GB2312" w:hAnsi="仿宋_GB2312" w:cs="仿宋_GB2312" w:hint="eastAsia"/>
          <w:kern w:val="0"/>
          <w:sz w:val="24"/>
        </w:rPr>
        <w:t>⑵</w:t>
      </w:r>
      <w:r w:rsidR="00051C33" w:rsidRPr="006705EF">
        <w:rPr>
          <w:rFonts w:ascii="仿宋_GB2312" w:eastAsia="仿宋_GB2312" w:hAnsi="仿宋_GB2312" w:cs="仿宋_GB2312" w:hint="eastAsia"/>
          <w:kern w:val="0"/>
          <w:sz w:val="24"/>
        </w:rPr>
        <w:t xml:space="preserve"> </w:t>
      </w:r>
      <w:r w:rsidRPr="006705EF">
        <w:rPr>
          <w:rFonts w:ascii="仿宋_GB2312" w:eastAsia="仿宋_GB2312" w:hAnsi="仿宋_GB2312" w:cs="仿宋_GB2312" w:hint="eastAsia"/>
          <w:kern w:val="0"/>
          <w:sz w:val="24"/>
        </w:rPr>
        <w:t>传输软件开赛前预装在电脑里。</w:t>
      </w:r>
    </w:p>
    <w:bookmarkEnd w:id="2"/>
    <w:bookmarkEnd w:id="3"/>
    <w:p w14:paraId="18377DDE" w14:textId="77777777" w:rsidR="00051CAD" w:rsidRPr="006705EF" w:rsidRDefault="00757B21">
      <w:pPr>
        <w:spacing w:line="560" w:lineRule="exact"/>
        <w:ind w:firstLineChars="200" w:firstLine="482"/>
        <w:rPr>
          <w:rFonts w:ascii="仿宋_GB2312" w:eastAsia="仿宋_GB2312" w:hAnsi="仿宋" w:cs="仿宋"/>
          <w:b/>
          <w:sz w:val="24"/>
        </w:rPr>
      </w:pPr>
      <w:r w:rsidRPr="006705EF">
        <w:rPr>
          <w:rFonts w:ascii="仿宋_GB2312" w:eastAsia="仿宋_GB2312" w:hAnsi="仿宋" w:cs="仿宋" w:hint="eastAsia"/>
          <w:b/>
          <w:sz w:val="24"/>
        </w:rPr>
        <w:t>八、申诉与仲裁</w:t>
      </w:r>
    </w:p>
    <w:p w14:paraId="23E45A88" w14:textId="77777777" w:rsidR="00051CAD" w:rsidRPr="006705EF" w:rsidRDefault="00757B21">
      <w:pPr>
        <w:adjustRightInd w:val="0"/>
        <w:snapToGrid w:val="0"/>
        <w:spacing w:line="560" w:lineRule="exact"/>
        <w:ind w:firstLineChars="200" w:firstLine="482"/>
        <w:rPr>
          <w:rFonts w:ascii="仿宋_GB2312" w:eastAsia="仿宋_GB2312" w:hAnsi="仿宋" w:cs="仿宋"/>
          <w:b/>
          <w:sz w:val="24"/>
        </w:rPr>
      </w:pPr>
      <w:r w:rsidRPr="006705EF">
        <w:rPr>
          <w:rFonts w:ascii="仿宋_GB2312" w:eastAsia="仿宋_GB2312" w:hAnsi="仿宋" w:cs="仿宋" w:hint="eastAsia"/>
          <w:b/>
          <w:sz w:val="24"/>
        </w:rPr>
        <w:t>（一）申诉</w:t>
      </w:r>
    </w:p>
    <w:p w14:paraId="0A71E5AE" w14:textId="77777777" w:rsidR="00051CAD" w:rsidRPr="006705EF" w:rsidRDefault="00757B21">
      <w:pPr>
        <w:adjustRightInd w:val="0"/>
        <w:snapToGrid w:val="0"/>
        <w:spacing w:line="560" w:lineRule="exact"/>
        <w:ind w:firstLineChars="200" w:firstLine="480"/>
        <w:rPr>
          <w:rFonts w:ascii="仿宋_GB2312" w:eastAsia="仿宋_GB2312" w:hAnsi="仿宋" w:cs="仿宋"/>
          <w:sz w:val="24"/>
        </w:rPr>
      </w:pPr>
      <w:r w:rsidRPr="006705EF">
        <w:rPr>
          <w:rFonts w:ascii="仿宋_GB2312" w:eastAsia="仿宋_GB2312" w:hAnsi="仿宋" w:cs="仿宋"/>
          <w:sz w:val="24"/>
        </w:rPr>
        <w:lastRenderedPageBreak/>
        <w:t>1．参赛队对不符合竞赛规定的设备、工具、软件，有失公正的评判、奖励，以及对工作人员的违规行为等，均可提出申诉。</w:t>
      </w:r>
    </w:p>
    <w:p w14:paraId="4E85089F" w14:textId="77777777" w:rsidR="00051CAD" w:rsidRPr="006705EF" w:rsidRDefault="00757B21">
      <w:pPr>
        <w:adjustRightInd w:val="0"/>
        <w:snapToGrid w:val="0"/>
        <w:spacing w:line="560" w:lineRule="exact"/>
        <w:ind w:firstLineChars="200" w:firstLine="480"/>
        <w:rPr>
          <w:rFonts w:ascii="仿宋_GB2312" w:eastAsia="仿宋_GB2312" w:hAnsi="仿宋" w:cs="仿宋"/>
          <w:sz w:val="24"/>
        </w:rPr>
      </w:pPr>
      <w:r w:rsidRPr="006705EF">
        <w:rPr>
          <w:rFonts w:ascii="仿宋_GB2312" w:eastAsia="仿宋_GB2312" w:hAnsi="仿宋" w:cs="仿宋"/>
          <w:sz w:val="24"/>
        </w:rPr>
        <w:t>2．申诉应在竞赛结束后</w:t>
      </w:r>
      <w:r w:rsidRPr="006705EF">
        <w:rPr>
          <w:rFonts w:ascii="仿宋_GB2312" w:eastAsia="仿宋_GB2312" w:hAnsi="仿宋" w:cs="仿宋" w:hint="eastAsia"/>
          <w:sz w:val="24"/>
        </w:rPr>
        <w:t>1</w:t>
      </w:r>
      <w:r w:rsidRPr="006705EF">
        <w:rPr>
          <w:rFonts w:ascii="仿宋_GB2312" w:eastAsia="仿宋_GB2312" w:hAnsi="仿宋" w:cs="仿宋"/>
          <w:sz w:val="24"/>
        </w:rPr>
        <w:t>小时内提出，超过时效不予受理。申诉时，应按照规定的程序由参赛队领队向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14:paraId="60A88F61" w14:textId="77777777" w:rsidR="00051CAD" w:rsidRPr="006705EF" w:rsidRDefault="00757B21">
      <w:pPr>
        <w:adjustRightInd w:val="0"/>
        <w:snapToGrid w:val="0"/>
        <w:spacing w:line="560" w:lineRule="exact"/>
        <w:ind w:firstLineChars="200" w:firstLine="480"/>
        <w:rPr>
          <w:rFonts w:ascii="仿宋_GB2312" w:eastAsia="仿宋_GB2312" w:hAnsi="仿宋" w:cs="仿宋"/>
          <w:sz w:val="24"/>
        </w:rPr>
      </w:pPr>
      <w:r w:rsidRPr="006705EF">
        <w:rPr>
          <w:rFonts w:ascii="仿宋_GB2312" w:eastAsia="仿宋_GB2312" w:hAnsi="仿宋" w:cs="仿宋"/>
          <w:sz w:val="24"/>
        </w:rPr>
        <w:t>3．赛项仲裁工作组收到申诉报告后，应根据申诉事由进行审查，</w:t>
      </w:r>
      <w:r w:rsidRPr="006705EF">
        <w:rPr>
          <w:rFonts w:ascii="仿宋_GB2312" w:eastAsia="仿宋_GB2312" w:hAnsi="仿宋" w:cs="仿宋" w:hint="eastAsia"/>
          <w:sz w:val="24"/>
        </w:rPr>
        <w:t>3</w:t>
      </w:r>
      <w:r w:rsidRPr="006705EF">
        <w:rPr>
          <w:rFonts w:ascii="仿宋_GB2312" w:eastAsia="仿宋_GB2312" w:hAnsi="仿宋" w:cs="仿宋"/>
          <w:sz w:val="24"/>
        </w:rPr>
        <w:t>小时内书面通知申诉方，告知申诉处理结果。</w:t>
      </w:r>
    </w:p>
    <w:p w14:paraId="3D91715A" w14:textId="77777777" w:rsidR="00051CAD" w:rsidRPr="006705EF" w:rsidRDefault="00757B21">
      <w:pPr>
        <w:adjustRightInd w:val="0"/>
        <w:snapToGrid w:val="0"/>
        <w:spacing w:line="560" w:lineRule="exact"/>
        <w:ind w:firstLineChars="200" w:firstLine="480"/>
        <w:rPr>
          <w:rFonts w:ascii="仿宋_GB2312" w:eastAsia="仿宋_GB2312" w:hAnsi="仿宋" w:cs="仿宋"/>
          <w:sz w:val="24"/>
        </w:rPr>
      </w:pPr>
      <w:r w:rsidRPr="006705EF">
        <w:rPr>
          <w:rFonts w:ascii="仿宋_GB2312" w:eastAsia="仿宋_GB2312" w:hAnsi="仿宋" w:cs="仿宋"/>
          <w:sz w:val="24"/>
        </w:rPr>
        <w:t>4．申诉人不得采取过激行为刁难、攻击工作人员，否则视为放弃申诉。</w:t>
      </w:r>
    </w:p>
    <w:p w14:paraId="0FB65FDE" w14:textId="77777777" w:rsidR="00051CAD" w:rsidRPr="006705EF" w:rsidRDefault="00757B21">
      <w:pPr>
        <w:adjustRightInd w:val="0"/>
        <w:snapToGrid w:val="0"/>
        <w:spacing w:line="560" w:lineRule="exact"/>
        <w:ind w:firstLineChars="200" w:firstLine="482"/>
        <w:rPr>
          <w:rFonts w:ascii="仿宋_GB2312" w:eastAsia="仿宋_GB2312" w:hAnsi="仿宋" w:cs="仿宋"/>
          <w:b/>
          <w:sz w:val="24"/>
        </w:rPr>
      </w:pPr>
      <w:r w:rsidRPr="006705EF">
        <w:rPr>
          <w:rFonts w:ascii="仿宋_GB2312" w:eastAsia="仿宋_GB2312" w:hAnsi="仿宋" w:cs="仿宋"/>
          <w:b/>
          <w:sz w:val="24"/>
        </w:rPr>
        <w:t>（二）仲裁</w:t>
      </w:r>
    </w:p>
    <w:p w14:paraId="628876C7" w14:textId="77777777" w:rsidR="00051CAD" w:rsidRPr="006705EF" w:rsidRDefault="00757B21">
      <w:pPr>
        <w:adjustRightInd w:val="0"/>
        <w:snapToGrid w:val="0"/>
        <w:spacing w:line="560" w:lineRule="exact"/>
        <w:ind w:firstLineChars="200" w:firstLine="480"/>
        <w:rPr>
          <w:rFonts w:ascii="仿宋_GB2312" w:eastAsia="仿宋_GB2312" w:hAnsi="仿宋" w:cs="仿宋"/>
          <w:sz w:val="24"/>
        </w:rPr>
      </w:pPr>
      <w:r w:rsidRPr="006705EF">
        <w:rPr>
          <w:rFonts w:ascii="仿宋_GB2312" w:eastAsia="仿宋_GB2312" w:hAnsi="仿宋" w:cs="仿宋"/>
          <w:sz w:val="24"/>
        </w:rPr>
        <w:t>赛项设仲裁工作组接受由代表队领队提出的对裁判结果等方面问题的申诉。赛项仲裁工作组在接到申诉后的2小时内组织复议，并及时反馈复议结果。仲裁工作组的仲裁结果为最终结果。</w:t>
      </w:r>
    </w:p>
    <w:p w14:paraId="284193CD" w14:textId="77777777" w:rsidR="00051CAD" w:rsidRPr="006705EF" w:rsidRDefault="00051CAD">
      <w:pPr>
        <w:spacing w:line="360" w:lineRule="auto"/>
        <w:ind w:firstLineChars="200" w:firstLine="480"/>
        <w:rPr>
          <w:rFonts w:ascii="仿宋_GB2312" w:eastAsia="仿宋_GB2312" w:hAnsi="仿宋_GB2312" w:cs="仿宋_GB2312"/>
          <w:kern w:val="0"/>
          <w:sz w:val="24"/>
        </w:rPr>
      </w:pPr>
    </w:p>
    <w:sectPr w:rsidR="00051CAD" w:rsidRPr="006705EF">
      <w:headerReference w:type="even" r:id="rId9"/>
      <w:headerReference w:type="default" r:id="rId10"/>
      <w:pgSz w:w="11906" w:h="16838"/>
      <w:pgMar w:top="1418" w:right="1418" w:bottom="1021" w:left="1418" w:header="964" w:footer="765"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FDBB" w14:textId="77777777" w:rsidR="0039073F" w:rsidRDefault="0039073F">
      <w:r>
        <w:separator/>
      </w:r>
    </w:p>
  </w:endnote>
  <w:endnote w:type="continuationSeparator" w:id="0">
    <w:p w14:paraId="36F61309" w14:textId="77777777" w:rsidR="0039073F" w:rsidRDefault="003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7C3E0" w14:textId="77777777" w:rsidR="0039073F" w:rsidRDefault="0039073F">
      <w:r>
        <w:separator/>
      </w:r>
    </w:p>
  </w:footnote>
  <w:footnote w:type="continuationSeparator" w:id="0">
    <w:p w14:paraId="1871F1B1" w14:textId="77777777" w:rsidR="0039073F" w:rsidRDefault="0039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5AB0" w14:textId="77777777" w:rsidR="00051CAD" w:rsidRDefault="00051CAD">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1429" w14:textId="77777777" w:rsidR="00051CAD" w:rsidRDefault="00051CAD">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23D8A"/>
    <w:multiLevelType w:val="hybridMultilevel"/>
    <w:tmpl w:val="EEF23AC0"/>
    <w:lvl w:ilvl="0" w:tplc="B4D27F5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1849D2"/>
    <w:multiLevelType w:val="singleLevel"/>
    <w:tmpl w:val="571849D2"/>
    <w:lvl w:ilvl="0">
      <w:start w:val="2"/>
      <w:numFmt w:val="decimal"/>
      <w:suff w:val="nothing"/>
      <w:lvlText w:val="%1."/>
      <w:lvlJc w:val="left"/>
      <w:pPr>
        <w:ind w:left="0" w:firstLine="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F4"/>
    <w:rsid w:val="000156B7"/>
    <w:rsid w:val="00034898"/>
    <w:rsid w:val="00051ACD"/>
    <w:rsid w:val="00051C33"/>
    <w:rsid w:val="00051CAD"/>
    <w:rsid w:val="0009466B"/>
    <w:rsid w:val="000C7198"/>
    <w:rsid w:val="00123E2E"/>
    <w:rsid w:val="001722F9"/>
    <w:rsid w:val="001812A5"/>
    <w:rsid w:val="001A3A55"/>
    <w:rsid w:val="00205585"/>
    <w:rsid w:val="00205D6F"/>
    <w:rsid w:val="00212FBE"/>
    <w:rsid w:val="002748BD"/>
    <w:rsid w:val="002F0986"/>
    <w:rsid w:val="00315AE2"/>
    <w:rsid w:val="003316A2"/>
    <w:rsid w:val="00332A19"/>
    <w:rsid w:val="00362793"/>
    <w:rsid w:val="003637BB"/>
    <w:rsid w:val="0039073F"/>
    <w:rsid w:val="003935C8"/>
    <w:rsid w:val="0044493B"/>
    <w:rsid w:val="004655A4"/>
    <w:rsid w:val="004C67C1"/>
    <w:rsid w:val="004D69F8"/>
    <w:rsid w:val="0050191E"/>
    <w:rsid w:val="00522899"/>
    <w:rsid w:val="00542295"/>
    <w:rsid w:val="00562EB8"/>
    <w:rsid w:val="00572BE3"/>
    <w:rsid w:val="00590125"/>
    <w:rsid w:val="005925C6"/>
    <w:rsid w:val="00597454"/>
    <w:rsid w:val="005A5003"/>
    <w:rsid w:val="005C2446"/>
    <w:rsid w:val="00651621"/>
    <w:rsid w:val="006705EF"/>
    <w:rsid w:val="006F4F8F"/>
    <w:rsid w:val="00757B21"/>
    <w:rsid w:val="007634AC"/>
    <w:rsid w:val="00770852"/>
    <w:rsid w:val="007965D3"/>
    <w:rsid w:val="007B741E"/>
    <w:rsid w:val="00802D88"/>
    <w:rsid w:val="008262A1"/>
    <w:rsid w:val="00846036"/>
    <w:rsid w:val="00857597"/>
    <w:rsid w:val="00890D1D"/>
    <w:rsid w:val="008B71A8"/>
    <w:rsid w:val="008E3366"/>
    <w:rsid w:val="0090387B"/>
    <w:rsid w:val="009931A1"/>
    <w:rsid w:val="009D1040"/>
    <w:rsid w:val="00A26912"/>
    <w:rsid w:val="00A37309"/>
    <w:rsid w:val="00AE14F4"/>
    <w:rsid w:val="00AF4B71"/>
    <w:rsid w:val="00B0506B"/>
    <w:rsid w:val="00B24566"/>
    <w:rsid w:val="00B2773C"/>
    <w:rsid w:val="00B27DA5"/>
    <w:rsid w:val="00B93EC8"/>
    <w:rsid w:val="00B964CE"/>
    <w:rsid w:val="00B97C20"/>
    <w:rsid w:val="00B97E22"/>
    <w:rsid w:val="00BC5F50"/>
    <w:rsid w:val="00C0334C"/>
    <w:rsid w:val="00C13D58"/>
    <w:rsid w:val="00C14367"/>
    <w:rsid w:val="00C144D3"/>
    <w:rsid w:val="00C85FDB"/>
    <w:rsid w:val="00C8799C"/>
    <w:rsid w:val="00CA0647"/>
    <w:rsid w:val="00CA7995"/>
    <w:rsid w:val="00CD3179"/>
    <w:rsid w:val="00CF7EBE"/>
    <w:rsid w:val="00D05019"/>
    <w:rsid w:val="00D41163"/>
    <w:rsid w:val="00D51897"/>
    <w:rsid w:val="00DA2540"/>
    <w:rsid w:val="00DB111C"/>
    <w:rsid w:val="00DE01EE"/>
    <w:rsid w:val="00DE0849"/>
    <w:rsid w:val="00E13F86"/>
    <w:rsid w:val="00E27334"/>
    <w:rsid w:val="00E55A33"/>
    <w:rsid w:val="00EC4F9B"/>
    <w:rsid w:val="00F16A2B"/>
    <w:rsid w:val="00F32246"/>
    <w:rsid w:val="00F51351"/>
    <w:rsid w:val="00F64032"/>
    <w:rsid w:val="00F70900"/>
    <w:rsid w:val="00F9690F"/>
    <w:rsid w:val="00FB51E8"/>
    <w:rsid w:val="00FC4911"/>
    <w:rsid w:val="00FE2C3C"/>
    <w:rsid w:val="00FF1148"/>
    <w:rsid w:val="35AE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9C410A7-C1A6-47F3-AA8E-9AC05851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Lines="100" w:afterLines="100" w:line="360" w:lineRule="auto"/>
      <w:jc w:val="center"/>
      <w:outlineLvl w:val="0"/>
    </w:pPr>
    <w:rPr>
      <w:rFonts w:ascii="黑体" w:eastAsia="黑体" w:hAnsi="黑体"/>
      <w:bCs/>
      <w:kern w:val="44"/>
      <w:sz w:val="32"/>
      <w:szCs w:val="32"/>
    </w:rPr>
  </w:style>
  <w:style w:type="paragraph" w:styleId="2">
    <w:name w:val="heading 2"/>
    <w:basedOn w:val="a"/>
    <w:next w:val="a"/>
    <w:link w:val="2Char"/>
    <w:unhideWhenUsed/>
    <w:qFormat/>
    <w:pPr>
      <w:keepNext/>
      <w:keepLines/>
      <w:spacing w:beforeLines="50" w:afterLines="50" w:line="360" w:lineRule="auto"/>
      <w:outlineLvl w:val="1"/>
    </w:pPr>
    <w:rPr>
      <w:rFonts w:eastAsia="黑体" w:cstheme="majorBidi"/>
      <w:bCs/>
      <w:sz w:val="28"/>
      <w:szCs w:val="32"/>
    </w:rPr>
  </w:style>
  <w:style w:type="paragraph" w:styleId="3">
    <w:name w:val="heading 3"/>
    <w:basedOn w:val="a"/>
    <w:next w:val="a"/>
    <w:link w:val="3Char"/>
    <w:unhideWhenUsed/>
    <w:qFormat/>
    <w:pPr>
      <w:keepNext/>
      <w:keepLines/>
      <w:spacing w:beforeLines="30" w:afterLines="30" w:line="360" w:lineRule="auto"/>
      <w:ind w:firstLineChars="200" w:firstLine="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7">
    <w:name w:val="toc 7"/>
    <w:basedOn w:val="a"/>
    <w:next w:val="a"/>
    <w:qFormat/>
    <w:pPr>
      <w:ind w:left="1260"/>
      <w:jc w:val="left"/>
    </w:pPr>
    <w:rPr>
      <w:rFonts w:asciiTheme="minorHAnsi" w:hAnsiTheme="minorHAnsi"/>
      <w:sz w:val="18"/>
      <w:szCs w:val="18"/>
    </w:rPr>
  </w:style>
  <w:style w:type="paragraph" w:styleId="a5">
    <w:name w:val="Document Map"/>
    <w:basedOn w:val="a"/>
    <w:link w:val="Char1"/>
    <w:unhideWhenUsed/>
    <w:qFormat/>
    <w:rPr>
      <w:rFonts w:ascii="宋体"/>
      <w:sz w:val="18"/>
      <w:szCs w:val="18"/>
    </w:rPr>
  </w:style>
  <w:style w:type="paragraph" w:styleId="a6">
    <w:name w:val="Body Text"/>
    <w:basedOn w:val="a"/>
    <w:link w:val="Char10"/>
    <w:qFormat/>
    <w:pPr>
      <w:jc w:val="center"/>
    </w:pPr>
    <w:rPr>
      <w:rFonts w:asciiTheme="minorHAnsi" w:eastAsiaTheme="minorEastAsia" w:hAnsiTheme="minorHAnsi" w:cstheme="minorBidi"/>
      <w:b/>
      <w:bCs/>
      <w:sz w:val="48"/>
    </w:rPr>
  </w:style>
  <w:style w:type="paragraph" w:styleId="5">
    <w:name w:val="toc 5"/>
    <w:basedOn w:val="a"/>
    <w:next w:val="a"/>
    <w:qFormat/>
    <w:pPr>
      <w:ind w:left="840"/>
      <w:jc w:val="left"/>
    </w:pPr>
    <w:rPr>
      <w:rFonts w:asciiTheme="minorHAnsi" w:hAnsiTheme="minorHAnsi"/>
      <w:sz w:val="18"/>
      <w:szCs w:val="18"/>
    </w:rPr>
  </w:style>
  <w:style w:type="paragraph" w:styleId="30">
    <w:name w:val="toc 3"/>
    <w:basedOn w:val="a"/>
    <w:next w:val="a"/>
    <w:uiPriority w:val="39"/>
    <w:qFormat/>
    <w:pPr>
      <w:ind w:left="420"/>
      <w:jc w:val="left"/>
    </w:pPr>
    <w:rPr>
      <w:rFonts w:asciiTheme="minorHAnsi" w:hAnsiTheme="minorHAnsi"/>
      <w:i/>
      <w:iCs/>
      <w:sz w:val="20"/>
      <w:szCs w:val="20"/>
    </w:rPr>
  </w:style>
  <w:style w:type="paragraph" w:styleId="8">
    <w:name w:val="toc 8"/>
    <w:basedOn w:val="a"/>
    <w:next w:val="a"/>
    <w:qFormat/>
    <w:pPr>
      <w:ind w:left="1470"/>
      <w:jc w:val="left"/>
    </w:pPr>
    <w:rPr>
      <w:rFonts w:asciiTheme="minorHAnsi" w:hAnsiTheme="minorHAnsi"/>
      <w:sz w:val="18"/>
      <w:szCs w:val="18"/>
    </w:rPr>
  </w:style>
  <w:style w:type="paragraph" w:styleId="a7">
    <w:name w:val="Date"/>
    <w:basedOn w:val="a"/>
    <w:next w:val="a"/>
    <w:link w:val="Char2"/>
    <w:qFormat/>
    <w:pPr>
      <w:ind w:leftChars="2500" w:left="100"/>
    </w:pPr>
    <w:rPr>
      <w:rFonts w:asciiTheme="minorHAnsi" w:eastAsiaTheme="minorEastAsia" w:hAnsiTheme="minorHAnsi" w:cstheme="minorBidi"/>
    </w:rPr>
  </w:style>
  <w:style w:type="paragraph" w:styleId="a8">
    <w:name w:val="Balloon Text"/>
    <w:basedOn w:val="a"/>
    <w:link w:val="Char3"/>
    <w:qFormat/>
    <w:rPr>
      <w:rFonts w:asciiTheme="minorHAnsi" w:eastAsiaTheme="minorEastAsia" w:hAnsiTheme="minorHAnsi" w:cstheme="minorBidi"/>
      <w:sz w:val="18"/>
      <w:szCs w:val="18"/>
    </w:rPr>
  </w:style>
  <w:style w:type="paragraph" w:styleId="a9">
    <w:name w:val="footer"/>
    <w:basedOn w:val="a"/>
    <w:link w:val="Char4"/>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pPr>
      <w:ind w:left="630"/>
      <w:jc w:val="left"/>
    </w:pPr>
    <w:rPr>
      <w:rFonts w:asciiTheme="minorHAnsi" w:hAnsiTheme="minorHAnsi"/>
      <w:sz w:val="18"/>
      <w:szCs w:val="18"/>
    </w:rPr>
  </w:style>
  <w:style w:type="paragraph" w:styleId="6">
    <w:name w:val="toc 6"/>
    <w:basedOn w:val="a"/>
    <w:next w:val="a"/>
    <w:qFormat/>
    <w:pPr>
      <w:ind w:left="1050"/>
      <w:jc w:val="left"/>
    </w:pPr>
    <w:rPr>
      <w:rFonts w:asciiTheme="minorHAnsi" w:hAnsiTheme="minorHAnsi"/>
      <w:sz w:val="18"/>
      <w:szCs w:val="18"/>
    </w:rPr>
  </w:style>
  <w:style w:type="paragraph" w:styleId="20">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qFormat/>
    <w:pPr>
      <w:ind w:left="1680"/>
      <w:jc w:val="left"/>
    </w:pPr>
    <w:rPr>
      <w:rFonts w:asciiTheme="minorHAnsi" w:hAnsiTheme="minorHAnsi"/>
      <w:sz w:val="18"/>
      <w:szCs w:val="18"/>
    </w:rPr>
  </w:style>
  <w:style w:type="paragraph" w:styleId="21">
    <w:name w:val="Body Text 2"/>
    <w:basedOn w:val="a"/>
    <w:link w:val="2Char0"/>
    <w:qFormat/>
    <w:pPr>
      <w:spacing w:after="120" w:line="480" w:lineRule="auto"/>
    </w:pPr>
    <w:rPr>
      <w:rFonts w:asciiTheme="minorHAnsi" w:eastAsiaTheme="minorEastAsia" w:hAnsiTheme="minorHAnsi" w:cstheme="minorBidi"/>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page number"/>
    <w:qFormat/>
  </w:style>
  <w:style w:type="character" w:styleId="ad">
    <w:name w:val="Hyperlink"/>
    <w:uiPriority w:val="99"/>
    <w:qFormat/>
    <w:rPr>
      <w:color w:val="0000FF"/>
      <w:u w:val="single"/>
    </w:rPr>
  </w:style>
  <w:style w:type="character" w:styleId="ae">
    <w:name w:val="annotation reference"/>
    <w:qFormat/>
    <w:rPr>
      <w:sz w:val="21"/>
      <w:szCs w:val="21"/>
    </w:rPr>
  </w:style>
  <w:style w:type="table" w:styleId="af">
    <w:name w:val="Table Grid"/>
    <w:basedOn w:val="a1"/>
    <w:uiPriority w:val="3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Pr>
      <w:rFonts w:ascii="黑体" w:eastAsia="黑体" w:hAnsi="黑体" w:cs="Times New Roman"/>
      <w:bCs/>
      <w:kern w:val="44"/>
      <w:sz w:val="32"/>
      <w:szCs w:val="32"/>
    </w:rPr>
  </w:style>
  <w:style w:type="character" w:customStyle="1" w:styleId="2Char">
    <w:name w:val="标题 2 Char"/>
    <w:basedOn w:val="a0"/>
    <w:link w:val="2"/>
    <w:qFormat/>
    <w:rPr>
      <w:rFonts w:ascii="Times New Roman" w:eastAsia="黑体" w:hAnsi="Times New Roman" w:cstheme="majorBidi"/>
      <w:bCs/>
      <w:sz w:val="28"/>
      <w:szCs w:val="32"/>
    </w:rPr>
  </w:style>
  <w:style w:type="character" w:customStyle="1" w:styleId="3Char">
    <w:name w:val="标题 3 Char"/>
    <w:basedOn w:val="a0"/>
    <w:link w:val="3"/>
    <w:qFormat/>
    <w:rPr>
      <w:rFonts w:ascii="Times New Roman" w:hAnsi="Times New Roman"/>
      <w:b/>
      <w:bCs/>
      <w:sz w:val="24"/>
      <w:szCs w:val="32"/>
    </w:rPr>
  </w:style>
  <w:style w:type="character" w:customStyle="1" w:styleId="Char1">
    <w:name w:val="文档结构图 Char"/>
    <w:basedOn w:val="a0"/>
    <w:link w:val="a5"/>
    <w:qFormat/>
    <w:rPr>
      <w:rFonts w:ascii="宋体" w:eastAsia="宋体"/>
      <w:sz w:val="18"/>
      <w:szCs w:val="18"/>
    </w:rPr>
  </w:style>
  <w:style w:type="character" w:customStyle="1" w:styleId="Char5">
    <w:name w:val="页眉 Char"/>
    <w:basedOn w:val="a0"/>
    <w:link w:val="aa"/>
    <w:uiPriority w:val="99"/>
    <w:semiHidden/>
    <w:qFormat/>
    <w:rPr>
      <w:sz w:val="18"/>
      <w:szCs w:val="18"/>
    </w:rPr>
  </w:style>
  <w:style w:type="character" w:customStyle="1" w:styleId="Char4">
    <w:name w:val="页脚 Char"/>
    <w:basedOn w:val="a0"/>
    <w:link w:val="a9"/>
    <w:uiPriority w:val="99"/>
    <w:semiHidden/>
    <w:qFormat/>
    <w:rPr>
      <w:sz w:val="18"/>
      <w:szCs w:val="18"/>
    </w:rPr>
  </w:style>
  <w:style w:type="character" w:customStyle="1" w:styleId="2Char1">
    <w:name w:val="标题 2 Char1"/>
    <w:qFormat/>
    <w:rPr>
      <w:rFonts w:ascii="Cambria" w:eastAsia="宋体" w:hAnsi="Cambria" w:cs="Times New Roman"/>
      <w:b/>
      <w:bCs/>
      <w:kern w:val="2"/>
      <w:sz w:val="32"/>
      <w:szCs w:val="32"/>
    </w:rPr>
  </w:style>
  <w:style w:type="character" w:customStyle="1" w:styleId="Char10">
    <w:name w:val="正文文本 Char1"/>
    <w:link w:val="a6"/>
    <w:qFormat/>
    <w:rPr>
      <w:b/>
      <w:bCs/>
      <w:sz w:val="48"/>
      <w:szCs w:val="24"/>
    </w:rPr>
  </w:style>
  <w:style w:type="character" w:customStyle="1" w:styleId="Char3">
    <w:name w:val="批注框文本 Char"/>
    <w:link w:val="a8"/>
    <w:qFormat/>
    <w:rPr>
      <w:sz w:val="18"/>
      <w:szCs w:val="18"/>
    </w:rPr>
  </w:style>
  <w:style w:type="character" w:customStyle="1" w:styleId="2Char0">
    <w:name w:val="正文文本 2 Char"/>
    <w:link w:val="21"/>
    <w:qFormat/>
    <w:rPr>
      <w:szCs w:val="24"/>
    </w:rPr>
  </w:style>
  <w:style w:type="character" w:customStyle="1" w:styleId="Char2">
    <w:name w:val="日期 Char"/>
    <w:link w:val="a7"/>
    <w:qFormat/>
    <w:rPr>
      <w:szCs w:val="24"/>
    </w:rPr>
  </w:style>
  <w:style w:type="character" w:customStyle="1" w:styleId="Char11">
    <w:name w:val="批注框文本 Char1"/>
    <w:basedOn w:val="a0"/>
    <w:uiPriority w:val="99"/>
    <w:semiHidden/>
    <w:qFormat/>
    <w:rPr>
      <w:rFonts w:ascii="Times New Roman" w:eastAsia="宋体" w:hAnsi="Times New Roman" w:cs="Times New Roman"/>
      <w:sz w:val="18"/>
      <w:szCs w:val="18"/>
    </w:rPr>
  </w:style>
  <w:style w:type="character" w:customStyle="1" w:styleId="2Char10">
    <w:name w:val="正文文本 2 Char1"/>
    <w:basedOn w:val="a0"/>
    <w:uiPriority w:val="99"/>
    <w:semiHidden/>
    <w:qFormat/>
    <w:rPr>
      <w:rFonts w:ascii="Times New Roman" w:eastAsia="宋体" w:hAnsi="Times New Roman" w:cs="Times New Roman"/>
      <w:szCs w:val="24"/>
    </w:rPr>
  </w:style>
  <w:style w:type="character" w:customStyle="1" w:styleId="Char6">
    <w:name w:val="正文文本 Char"/>
    <w:basedOn w:val="a0"/>
    <w:qFormat/>
    <w:rPr>
      <w:rFonts w:ascii="Times New Roman" w:eastAsia="宋体" w:hAnsi="Times New Roman" w:cs="Times New Roman"/>
      <w:szCs w:val="24"/>
    </w:rPr>
  </w:style>
  <w:style w:type="character" w:customStyle="1" w:styleId="Char12">
    <w:name w:val="日期 Char1"/>
    <w:basedOn w:val="a0"/>
    <w:uiPriority w:val="99"/>
    <w:semiHidden/>
    <w:qFormat/>
    <w:rPr>
      <w:rFonts w:ascii="Times New Roman" w:eastAsia="宋体" w:hAnsi="Times New Roman" w:cs="Times New Roman"/>
      <w:szCs w:val="24"/>
    </w:rPr>
  </w:style>
  <w:style w:type="paragraph" w:customStyle="1" w:styleId="TOC1">
    <w:name w:val="TOC 标题1"/>
    <w:basedOn w:val="1"/>
    <w:next w:val="a"/>
    <w:qFormat/>
    <w:pPr>
      <w:widowControl/>
      <w:spacing w:beforeLines="0" w:afterLines="0" w:line="276" w:lineRule="auto"/>
      <w:jc w:val="left"/>
      <w:outlineLvl w:val="9"/>
    </w:pPr>
    <w:rPr>
      <w:rFonts w:ascii="Cambria" w:eastAsia="宋体" w:hAnsi="Cambria"/>
      <w:b/>
      <w:color w:val="365F91"/>
      <w:kern w:val="0"/>
      <w:sz w:val="28"/>
      <w:szCs w:val="28"/>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
    <w:name w:val="批注主题 Char"/>
    <w:basedOn w:val="Char0"/>
    <w:link w:val="a3"/>
    <w:rPr>
      <w:rFonts w:ascii="Times New Roman" w:eastAsia="宋体" w:hAnsi="Times New Roman" w:cs="Times New Roman"/>
      <w:b/>
      <w:bCs/>
      <w:szCs w:val="24"/>
    </w:rPr>
  </w:style>
  <w:style w:type="paragraph" w:customStyle="1" w:styleId="p0">
    <w:name w:val="p0"/>
    <w:basedOn w:val="a"/>
    <w:pPr>
      <w:widowControl/>
    </w:pPr>
    <w:rPr>
      <w:kern w:val="0"/>
      <w:szCs w:val="21"/>
    </w:rPr>
  </w:style>
  <w:style w:type="paragraph" w:styleId="af0">
    <w:name w:val="No Spacing"/>
    <w:uiPriority w:val="99"/>
    <w:qFormat/>
    <w:pPr>
      <w:widowControl w:val="0"/>
      <w:jc w:val="both"/>
    </w:pPr>
    <w:rPr>
      <w:rFonts w:ascii="Times New Roman" w:eastAsia="宋体" w:hAnsi="Times New Roman" w:cs="Times New Roman"/>
      <w:kern w:val="2"/>
      <w:sz w:val="21"/>
      <w:szCs w:val="24"/>
    </w:rPr>
  </w:style>
  <w:style w:type="paragraph" w:styleId="af1">
    <w:name w:val="List Paragraph"/>
    <w:basedOn w:val="a"/>
    <w:qFormat/>
    <w:pPr>
      <w:ind w:firstLineChars="200" w:firstLine="420"/>
    </w:pPr>
    <w:rPr>
      <w:rFonts w:ascii="Calibri" w:hAnsi="Calibri"/>
      <w:szCs w:val="22"/>
    </w:rPr>
  </w:style>
  <w:style w:type="character" w:styleId="af2">
    <w:name w:val="Placeholder Text"/>
    <w:basedOn w:val="a0"/>
    <w:uiPriority w:val="99"/>
    <w:semiHidden/>
    <w:rPr>
      <w:color w:val="808080"/>
    </w:rPr>
  </w:style>
  <w:style w:type="character" w:customStyle="1" w:styleId="Char7">
    <w:name w:val="纯文本 Char"/>
    <w:basedOn w:val="a0"/>
    <w:link w:val="af3"/>
    <w:locked/>
    <w:rsid w:val="00B2773C"/>
    <w:rPr>
      <w:rFonts w:ascii="宋体" w:eastAsia="宋体" w:hAnsi="Courier New" w:cs="Courier New"/>
      <w:sz w:val="21"/>
      <w:szCs w:val="21"/>
    </w:rPr>
  </w:style>
  <w:style w:type="paragraph" w:styleId="af3">
    <w:name w:val="Plain Text"/>
    <w:basedOn w:val="a"/>
    <w:link w:val="Char7"/>
    <w:rsid w:val="00B2773C"/>
    <w:rPr>
      <w:rFonts w:ascii="宋体" w:hAnsi="Courier New" w:cs="Courier New"/>
      <w:kern w:val="0"/>
      <w:szCs w:val="21"/>
    </w:rPr>
  </w:style>
  <w:style w:type="character" w:customStyle="1" w:styleId="Char13">
    <w:name w:val="纯文本 Char1"/>
    <w:basedOn w:val="a0"/>
    <w:uiPriority w:val="99"/>
    <w:semiHidden/>
    <w:rsid w:val="00B2773C"/>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31AA4-1429-4321-BC68-1F5E156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556</Words>
  <Characters>3174</Characters>
  <Application>Microsoft Office Word</Application>
  <DocSecurity>0</DocSecurity>
  <Lines>26</Lines>
  <Paragraphs>7</Paragraphs>
  <ScaleCrop>false</ScaleCrop>
  <Company>china</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石皋莲</cp:lastModifiedBy>
  <cp:revision>11</cp:revision>
  <dcterms:created xsi:type="dcterms:W3CDTF">2018-12-20T06:57:00Z</dcterms:created>
  <dcterms:modified xsi:type="dcterms:W3CDTF">2019-03-04T06:10:00Z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